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0F201" w14:textId="6DF42B5C" w:rsidR="00B65989" w:rsidRPr="00C13BA1" w:rsidRDefault="00B65989" w:rsidP="009A2C5D">
      <w:pPr>
        <w:spacing w:after="0" w:line="360" w:lineRule="auto"/>
        <w:rPr>
          <w:rFonts w:ascii="Times New Roman" w:hAnsi="Times New Roman" w:cs="Times New Roman"/>
          <w:b/>
          <w:bCs/>
          <w:sz w:val="32"/>
          <w:szCs w:val="32"/>
        </w:rPr>
      </w:pPr>
      <w:r w:rsidRPr="00C13BA1">
        <w:rPr>
          <w:rFonts w:ascii="Times New Roman" w:hAnsi="Times New Roman" w:cs="Times New Roman"/>
          <w:b/>
          <w:bCs/>
          <w:sz w:val="32"/>
          <w:szCs w:val="32"/>
        </w:rPr>
        <w:t xml:space="preserve">Upon receiving </w:t>
      </w:r>
      <w:r w:rsidRPr="00922C35">
        <w:rPr>
          <w:rFonts w:ascii="Times New Roman" w:hAnsi="Times New Roman" w:cs="Times New Roman"/>
          <w:b/>
          <w:bCs/>
          <w:sz w:val="32"/>
          <w:szCs w:val="32"/>
          <w:u w:val="single"/>
        </w:rPr>
        <w:t>AND</w:t>
      </w:r>
      <w:r w:rsidRPr="00C13BA1">
        <w:rPr>
          <w:rFonts w:ascii="Times New Roman" w:hAnsi="Times New Roman" w:cs="Times New Roman"/>
          <w:b/>
          <w:bCs/>
          <w:sz w:val="32"/>
          <w:szCs w:val="32"/>
        </w:rPr>
        <w:t xml:space="preserve"> packing up this kit, make sure you have…</w:t>
      </w:r>
    </w:p>
    <w:p w14:paraId="6894FAE8" w14:textId="002D3146" w:rsidR="00992717" w:rsidRDefault="00824293" w:rsidP="009A2C5D">
      <w:pPr>
        <w:spacing w:after="0" w:line="360" w:lineRule="auto"/>
        <w:rPr>
          <w:rFonts w:ascii="Times New Roman" w:hAnsi="Times New Roman" w:cs="Times New Roman"/>
          <w:sz w:val="24"/>
          <w:szCs w:val="24"/>
        </w:rPr>
        <w:sectPr w:rsidR="00992717" w:rsidSect="00D907B0">
          <w:headerReference w:type="default" r:id="rId7"/>
          <w:footerReference w:type="default" r:id="rId8"/>
          <w:type w:val="continuous"/>
          <w:pgSz w:w="12240" w:h="15840"/>
          <w:pgMar w:top="1440" w:right="1440" w:bottom="1440" w:left="1440" w:header="720" w:footer="720" w:gutter="0"/>
          <w:cols w:space="720"/>
          <w:docGrid w:linePitch="360"/>
        </w:sect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FC466A3" wp14:editId="7D08E6D8">
                <wp:simplePos x="0" y="0"/>
                <wp:positionH relativeFrom="margin">
                  <wp:posOffset>-114300</wp:posOffset>
                </wp:positionH>
                <wp:positionV relativeFrom="paragraph">
                  <wp:posOffset>172086</wp:posOffset>
                </wp:positionV>
                <wp:extent cx="2828925" cy="9334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828925" cy="933450"/>
                        </a:xfrm>
                        <a:prstGeom prst="rect">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E336B" id="Rectangle 8" o:spid="_x0000_s1026" style="position:absolute;margin-left:-9pt;margin-top:13.55pt;width:222.75pt;height:7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" filled="f" strokecolor="black [3213]" strokeweight="1pt">
                <v:stroke dashstyle="longDash"/>
                <w10:wrap anchorx="margin"/>
              </v:rect>
            </w:pict>
          </mc:Fallback>
        </mc:AlternateContent>
      </w:r>
    </w:p>
    <w:p w14:paraId="0E35D2C2" w14:textId="78682161" w:rsidR="008A0690" w:rsidRPr="008A0690" w:rsidRDefault="008A0690" w:rsidP="009A2C5D">
      <w:pPr>
        <w:spacing w:after="0" w:line="360" w:lineRule="auto"/>
        <w:rPr>
          <w:rFonts w:ascii="Times New Roman" w:hAnsi="Times New Roman" w:cs="Times New Roman"/>
          <w:sz w:val="24"/>
          <w:szCs w:val="24"/>
          <w:u w:val="single"/>
        </w:rPr>
      </w:pPr>
      <w:r w:rsidRPr="008A0690">
        <w:rPr>
          <w:rFonts w:ascii="Times New Roman" w:hAnsi="Times New Roman" w:cs="Times New Roman"/>
          <w:sz w:val="24"/>
          <w:szCs w:val="24"/>
          <w:u w:val="single"/>
        </w:rPr>
        <w:t>All Stations</w:t>
      </w:r>
      <w:r w:rsidRPr="008A0690">
        <w:rPr>
          <w:rFonts w:ascii="Times New Roman" w:hAnsi="Times New Roman" w:cs="Times New Roman"/>
          <w:sz w:val="24"/>
          <w:szCs w:val="24"/>
        </w:rPr>
        <w:t>:</w:t>
      </w:r>
    </w:p>
    <w:p w14:paraId="41E32682" w14:textId="28BF1B9C" w:rsidR="008A0690" w:rsidRDefault="008A0690" w:rsidP="009A2C5D">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Station-Specific Instructions</w:t>
      </w:r>
    </w:p>
    <w:p w14:paraId="42490E63" w14:textId="25BA8C41" w:rsidR="008A0690" w:rsidRDefault="008A0690" w:rsidP="009A2C5D">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Electromagnetic Spectrum Chart</w:t>
      </w:r>
    </w:p>
    <w:p w14:paraId="0F00E63A" w14:textId="7AEE54D9" w:rsidR="009A2C5D" w:rsidRPr="009A2C5D" w:rsidRDefault="00824293" w:rsidP="009A2C5D">
      <w:pPr>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C9C547B" wp14:editId="598CE567">
                <wp:simplePos x="0" y="0"/>
                <wp:positionH relativeFrom="column">
                  <wp:align>right</wp:align>
                </wp:positionH>
                <wp:positionV relativeFrom="paragraph">
                  <wp:posOffset>206375</wp:posOffset>
                </wp:positionV>
                <wp:extent cx="2828925" cy="1685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828925" cy="1685925"/>
                        </a:xfrm>
                        <a:prstGeom prst="rect">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10BE2" id="Rectangle 2" o:spid="_x0000_s1026" style="position:absolute;margin-left:171.55pt;margin-top:16.25pt;width:222.75pt;height:132.75pt;z-index:2516613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" filled="f" strokecolor="black [3213]" strokeweight="1pt">
                <v:stroke dashstyle="longDash"/>
              </v:rect>
            </w:pict>
          </mc:Fallback>
        </mc:AlternateContent>
      </w:r>
    </w:p>
    <w:p w14:paraId="5ACEF100" w14:textId="7BF6BCE5" w:rsidR="00036049" w:rsidRPr="008A0690" w:rsidRDefault="00036049" w:rsidP="009A2C5D">
      <w:pPr>
        <w:spacing w:after="0" w:line="360" w:lineRule="auto"/>
        <w:rPr>
          <w:rFonts w:ascii="Times New Roman" w:hAnsi="Times New Roman" w:cs="Times New Roman"/>
          <w:sz w:val="24"/>
          <w:szCs w:val="24"/>
          <w:u w:val="single"/>
        </w:rPr>
      </w:pPr>
      <w:r w:rsidRPr="008A0690">
        <w:rPr>
          <w:rFonts w:ascii="Times New Roman" w:hAnsi="Times New Roman" w:cs="Times New Roman"/>
          <w:sz w:val="24"/>
          <w:szCs w:val="24"/>
          <w:u w:val="single"/>
        </w:rPr>
        <w:t>Station 1</w:t>
      </w:r>
      <w:r w:rsidRPr="008A0690">
        <w:rPr>
          <w:rFonts w:ascii="Times New Roman" w:hAnsi="Times New Roman" w:cs="Times New Roman"/>
          <w:sz w:val="24"/>
          <w:szCs w:val="24"/>
        </w:rPr>
        <w:t>:</w:t>
      </w:r>
    </w:p>
    <w:p w14:paraId="500071DA" w14:textId="2A252E19" w:rsidR="00036049" w:rsidRDefault="00036049" w:rsidP="009A2C5D">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1 Corded LED Lamp</w:t>
      </w:r>
    </w:p>
    <w:p w14:paraId="3C1CA4C4" w14:textId="4F1A7E9E" w:rsidR="00036049" w:rsidRDefault="00036049" w:rsidP="009A2C5D">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1 Corded Blacklight Lamp</w:t>
      </w:r>
    </w:p>
    <w:p w14:paraId="31E9D49C" w14:textId="4C1C208D" w:rsidR="00036049" w:rsidRDefault="00036049" w:rsidP="009A2C5D">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3 Radiometers</w:t>
      </w:r>
    </w:p>
    <w:p w14:paraId="728E439A" w14:textId="54EBF619" w:rsidR="00036049" w:rsidRDefault="00775C5A" w:rsidP="009A2C5D">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1</w:t>
      </w:r>
      <w:r w:rsidR="00036049">
        <w:rPr>
          <w:rFonts w:ascii="Times New Roman" w:hAnsi="Times New Roman" w:cs="Times New Roman"/>
          <w:sz w:val="24"/>
          <w:szCs w:val="24"/>
        </w:rPr>
        <w:t xml:space="preserve"> Thermometer</w:t>
      </w:r>
    </w:p>
    <w:p w14:paraId="56C47077" w14:textId="1904A2FE" w:rsidR="00036049" w:rsidRPr="00D21969" w:rsidRDefault="00036049" w:rsidP="009A2C5D">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6 Pairs of Diffraction Glasses</w:t>
      </w:r>
    </w:p>
    <w:p w14:paraId="1287B0CB" w14:textId="69B872BA" w:rsidR="009A2C5D" w:rsidRDefault="00824293" w:rsidP="009A2C5D">
      <w:pPr>
        <w:spacing w:after="0" w:line="360" w:lineRule="auto"/>
        <w:rPr>
          <w:rFonts w:ascii="Times New Roman" w:hAnsi="Times New Roman" w:cs="Times New Roman"/>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761B5AE" wp14:editId="688A895A">
                <wp:simplePos x="0" y="0"/>
                <wp:positionH relativeFrom="column">
                  <wp:align>right</wp:align>
                </wp:positionH>
                <wp:positionV relativeFrom="paragraph">
                  <wp:posOffset>194945</wp:posOffset>
                </wp:positionV>
                <wp:extent cx="2828925" cy="2733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828925" cy="2733675"/>
                        </a:xfrm>
                        <a:prstGeom prst="rect">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FADE2" id="Rectangle 3" o:spid="_x0000_s1026" style="position:absolute;margin-left:171.55pt;margin-top:15.35pt;width:222.75pt;height:215.25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" filled="f" strokecolor="black [3213]" strokeweight="1pt">
                <v:stroke dashstyle="longDash"/>
              </v:rect>
            </w:pict>
          </mc:Fallback>
        </mc:AlternateContent>
      </w:r>
    </w:p>
    <w:p w14:paraId="491B7972" w14:textId="4FC04E2B" w:rsidR="00036049" w:rsidRPr="008A0690" w:rsidRDefault="00036049" w:rsidP="009A2C5D">
      <w:pPr>
        <w:spacing w:after="0" w:line="360" w:lineRule="auto"/>
        <w:rPr>
          <w:rFonts w:ascii="Times New Roman" w:hAnsi="Times New Roman" w:cs="Times New Roman"/>
          <w:sz w:val="24"/>
          <w:szCs w:val="24"/>
          <w:u w:val="single"/>
        </w:rPr>
      </w:pPr>
      <w:r w:rsidRPr="008A0690">
        <w:rPr>
          <w:rFonts w:ascii="Times New Roman" w:hAnsi="Times New Roman" w:cs="Times New Roman"/>
          <w:sz w:val="24"/>
          <w:szCs w:val="24"/>
          <w:u w:val="single"/>
        </w:rPr>
        <w:t>Station 2</w:t>
      </w:r>
      <w:r w:rsidRPr="008A0690">
        <w:rPr>
          <w:rFonts w:ascii="Times New Roman" w:hAnsi="Times New Roman" w:cs="Times New Roman"/>
          <w:sz w:val="24"/>
          <w:szCs w:val="24"/>
        </w:rPr>
        <w:t>:</w:t>
      </w:r>
    </w:p>
    <w:p w14:paraId="3E0ED9B0" w14:textId="3B9EA2BA" w:rsidR="00036049" w:rsidRDefault="00036049" w:rsidP="009A2C5D">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1 Green Laser Pointer</w:t>
      </w:r>
    </w:p>
    <w:p w14:paraId="5AC21585" w14:textId="3A9C2C8E" w:rsidR="00036049" w:rsidRDefault="00036049" w:rsidP="009A2C5D">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1 Acrylic Prism</w:t>
      </w:r>
    </w:p>
    <w:p w14:paraId="62C06E53" w14:textId="290536BE" w:rsidR="00036049" w:rsidRDefault="00036049" w:rsidP="009A2C5D">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1 Small LED Light</w:t>
      </w:r>
    </w:p>
    <w:p w14:paraId="0B554C48" w14:textId="2BD825F4" w:rsidR="00036049" w:rsidRDefault="00775C5A" w:rsidP="009A2C5D">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3</w:t>
      </w:r>
      <w:r w:rsidR="00036049">
        <w:rPr>
          <w:rFonts w:ascii="Times New Roman" w:hAnsi="Times New Roman" w:cs="Times New Roman"/>
          <w:sz w:val="24"/>
          <w:szCs w:val="24"/>
        </w:rPr>
        <w:t xml:space="preserve"> Pair</w:t>
      </w:r>
      <w:r>
        <w:rPr>
          <w:rFonts w:ascii="Times New Roman" w:hAnsi="Times New Roman" w:cs="Times New Roman"/>
          <w:sz w:val="24"/>
          <w:szCs w:val="24"/>
        </w:rPr>
        <w:t>s</w:t>
      </w:r>
      <w:r w:rsidR="00036049">
        <w:rPr>
          <w:rFonts w:ascii="Times New Roman" w:hAnsi="Times New Roman" w:cs="Times New Roman"/>
          <w:sz w:val="24"/>
          <w:szCs w:val="24"/>
        </w:rPr>
        <w:t xml:space="preserve"> of Sunglasses</w:t>
      </w:r>
    </w:p>
    <w:p w14:paraId="625C2FBC" w14:textId="6C76BD68" w:rsidR="00036049" w:rsidRDefault="00036049" w:rsidP="009A2C5D">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Roscolux</w:t>
      </w:r>
      <w:proofErr w:type="spellEnd"/>
      <w:r w:rsidR="00095384" w:rsidRPr="00095384">
        <w:rPr>
          <w:rFonts w:ascii="Times New Roman" w:hAnsi="Times New Roman" w:cs="Times New Roman"/>
          <w:sz w:val="24"/>
          <w:szCs w:val="24"/>
        </w:rPr>
        <w:t>®</w:t>
      </w:r>
      <w:r>
        <w:rPr>
          <w:rFonts w:ascii="Times New Roman" w:hAnsi="Times New Roman" w:cs="Times New Roman"/>
          <w:sz w:val="24"/>
          <w:szCs w:val="24"/>
        </w:rPr>
        <w:t xml:space="preserve"> “Gel” </w:t>
      </w:r>
      <w:proofErr w:type="spellStart"/>
      <w:r>
        <w:rPr>
          <w:rFonts w:ascii="Times New Roman" w:hAnsi="Times New Roman" w:cs="Times New Roman"/>
          <w:sz w:val="24"/>
          <w:szCs w:val="24"/>
        </w:rPr>
        <w:t>Swatchbook</w:t>
      </w:r>
      <w:proofErr w:type="spellEnd"/>
    </w:p>
    <w:p w14:paraId="05A02760" w14:textId="58A0CCDE" w:rsidR="00036049" w:rsidRDefault="00036049" w:rsidP="009A2C5D">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Roscolux</w:t>
      </w:r>
      <w:proofErr w:type="spellEnd"/>
      <w:r w:rsidR="00095384" w:rsidRPr="00095384">
        <w:rPr>
          <w:rFonts w:ascii="Times New Roman" w:hAnsi="Times New Roman" w:cs="Times New Roman"/>
          <w:sz w:val="24"/>
          <w:szCs w:val="24"/>
        </w:rPr>
        <w:t>®</w:t>
      </w:r>
      <w:r>
        <w:rPr>
          <w:rFonts w:ascii="Times New Roman" w:hAnsi="Times New Roman" w:cs="Times New Roman"/>
          <w:sz w:val="24"/>
          <w:szCs w:val="24"/>
        </w:rPr>
        <w:t xml:space="preserve"> “#80” </w:t>
      </w:r>
      <w:r w:rsidR="00D5634C">
        <w:rPr>
          <w:rFonts w:ascii="Times New Roman" w:hAnsi="Times New Roman" w:cs="Times New Roman"/>
          <w:sz w:val="24"/>
          <w:szCs w:val="24"/>
        </w:rPr>
        <w:t>Chart</w:t>
      </w:r>
    </w:p>
    <w:p w14:paraId="6C134CD0" w14:textId="2BE04833" w:rsidR="00036049" w:rsidRPr="005031AC" w:rsidRDefault="00036049" w:rsidP="009A2C5D">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Roscolux</w:t>
      </w:r>
      <w:proofErr w:type="spellEnd"/>
      <w:r w:rsidR="00095384" w:rsidRPr="00095384">
        <w:rPr>
          <w:rFonts w:ascii="Times New Roman" w:hAnsi="Times New Roman" w:cs="Times New Roman"/>
          <w:sz w:val="24"/>
          <w:szCs w:val="24"/>
        </w:rPr>
        <w:t>®</w:t>
      </w:r>
      <w:r>
        <w:rPr>
          <w:rFonts w:ascii="Times New Roman" w:hAnsi="Times New Roman" w:cs="Times New Roman"/>
          <w:sz w:val="24"/>
          <w:szCs w:val="24"/>
        </w:rPr>
        <w:t xml:space="preserve"> “#26” </w:t>
      </w:r>
      <w:r w:rsidR="00D5634C">
        <w:rPr>
          <w:rFonts w:ascii="Times New Roman" w:hAnsi="Times New Roman" w:cs="Times New Roman"/>
          <w:sz w:val="24"/>
          <w:szCs w:val="24"/>
        </w:rPr>
        <w:t>Chart</w:t>
      </w:r>
    </w:p>
    <w:p w14:paraId="3B76B795" w14:textId="563EA76A" w:rsidR="00036049" w:rsidRPr="005031AC" w:rsidRDefault="00036049" w:rsidP="009A2C5D">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Roscolux</w:t>
      </w:r>
      <w:proofErr w:type="spellEnd"/>
      <w:r w:rsidR="00095384" w:rsidRPr="00095384">
        <w:rPr>
          <w:rFonts w:ascii="Times New Roman" w:hAnsi="Times New Roman" w:cs="Times New Roman"/>
          <w:sz w:val="24"/>
          <w:szCs w:val="24"/>
        </w:rPr>
        <w:t>®</w:t>
      </w:r>
      <w:r>
        <w:rPr>
          <w:rFonts w:ascii="Times New Roman" w:hAnsi="Times New Roman" w:cs="Times New Roman"/>
          <w:sz w:val="24"/>
          <w:szCs w:val="24"/>
        </w:rPr>
        <w:t xml:space="preserve"> “#59” </w:t>
      </w:r>
      <w:r w:rsidR="00D5634C">
        <w:rPr>
          <w:rFonts w:ascii="Times New Roman" w:hAnsi="Times New Roman" w:cs="Times New Roman"/>
          <w:sz w:val="24"/>
          <w:szCs w:val="24"/>
        </w:rPr>
        <w:t>Chart</w:t>
      </w:r>
    </w:p>
    <w:p w14:paraId="546D97E2" w14:textId="3CA97403" w:rsidR="00036049" w:rsidRPr="00330D6F" w:rsidRDefault="00036049" w:rsidP="009A2C5D">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Roscolux</w:t>
      </w:r>
      <w:proofErr w:type="spellEnd"/>
      <w:r w:rsidR="00095384" w:rsidRPr="00095384">
        <w:rPr>
          <w:rFonts w:ascii="Times New Roman" w:hAnsi="Times New Roman" w:cs="Times New Roman"/>
          <w:sz w:val="24"/>
          <w:szCs w:val="24"/>
        </w:rPr>
        <w:t>®</w:t>
      </w:r>
      <w:r>
        <w:rPr>
          <w:rFonts w:ascii="Times New Roman" w:hAnsi="Times New Roman" w:cs="Times New Roman"/>
          <w:sz w:val="24"/>
          <w:szCs w:val="24"/>
        </w:rPr>
        <w:t xml:space="preserve"> “#325” </w:t>
      </w:r>
      <w:r w:rsidR="00D5634C">
        <w:rPr>
          <w:rFonts w:ascii="Times New Roman" w:hAnsi="Times New Roman" w:cs="Times New Roman"/>
          <w:sz w:val="24"/>
          <w:szCs w:val="24"/>
        </w:rPr>
        <w:t>Chart</w:t>
      </w:r>
    </w:p>
    <w:p w14:paraId="704A4B10" w14:textId="4BD45D26" w:rsidR="009A2C5D" w:rsidRDefault="00824293" w:rsidP="009A2C5D">
      <w:pPr>
        <w:spacing w:after="0" w:line="360" w:lineRule="auto"/>
        <w:rPr>
          <w:rFonts w:ascii="Times New Roman" w:hAnsi="Times New Roman" w:cs="Times New Roman"/>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4963F05" wp14:editId="6AC73FE8">
                <wp:simplePos x="0" y="0"/>
                <wp:positionH relativeFrom="column">
                  <wp:align>right</wp:align>
                </wp:positionH>
                <wp:positionV relativeFrom="paragraph">
                  <wp:posOffset>178435</wp:posOffset>
                </wp:positionV>
                <wp:extent cx="2828925" cy="1743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828925" cy="1743075"/>
                        </a:xfrm>
                        <a:prstGeom prst="rect">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8C008" id="Rectangle 4" o:spid="_x0000_s1026" style="position:absolute;margin-left:171.55pt;margin-top:14.05pt;width:222.75pt;height:137.25pt;z-index:2516654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" filled="f" strokecolor="black [3213]" strokeweight="1pt">
                <v:stroke dashstyle="longDash"/>
              </v:rect>
            </w:pict>
          </mc:Fallback>
        </mc:AlternateContent>
      </w:r>
    </w:p>
    <w:p w14:paraId="0B68A141" w14:textId="18BB65DE" w:rsidR="00036049" w:rsidRPr="008A0690" w:rsidRDefault="00036049" w:rsidP="009A2C5D">
      <w:pPr>
        <w:spacing w:after="0" w:line="360" w:lineRule="auto"/>
        <w:rPr>
          <w:rFonts w:ascii="Times New Roman" w:hAnsi="Times New Roman" w:cs="Times New Roman"/>
          <w:sz w:val="24"/>
          <w:szCs w:val="24"/>
          <w:u w:val="single"/>
        </w:rPr>
      </w:pPr>
      <w:r w:rsidRPr="008A0690">
        <w:rPr>
          <w:rFonts w:ascii="Times New Roman" w:hAnsi="Times New Roman" w:cs="Times New Roman"/>
          <w:sz w:val="24"/>
          <w:szCs w:val="24"/>
          <w:u w:val="single"/>
        </w:rPr>
        <w:t>Station 3</w:t>
      </w:r>
      <w:r w:rsidRPr="008A0690">
        <w:rPr>
          <w:rFonts w:ascii="Times New Roman" w:hAnsi="Times New Roman" w:cs="Times New Roman"/>
          <w:sz w:val="24"/>
          <w:szCs w:val="24"/>
        </w:rPr>
        <w:t>:</w:t>
      </w:r>
    </w:p>
    <w:p w14:paraId="47FF0085" w14:textId="1B5BBE20" w:rsidR="00036049" w:rsidRPr="00775C5A" w:rsidRDefault="00036049" w:rsidP="009A2C5D">
      <w:pPr>
        <w:pStyle w:val="ListParagraph"/>
        <w:numPr>
          <w:ilvl w:val="0"/>
          <w:numId w:val="8"/>
        </w:numPr>
        <w:spacing w:after="0" w:line="360" w:lineRule="auto"/>
        <w:rPr>
          <w:rFonts w:ascii="Times New Roman" w:hAnsi="Times New Roman" w:cs="Times New Roman"/>
          <w:color w:val="C00000"/>
          <w:sz w:val="24"/>
          <w:szCs w:val="24"/>
        </w:rPr>
      </w:pPr>
      <w:r w:rsidRPr="00775C5A">
        <w:rPr>
          <w:rFonts w:ascii="Times New Roman" w:hAnsi="Times New Roman" w:cs="Times New Roman"/>
          <w:color w:val="C00000"/>
          <w:sz w:val="24"/>
          <w:szCs w:val="24"/>
        </w:rPr>
        <w:t>1 Spectrum Tube Carousel</w:t>
      </w:r>
      <w:r w:rsidR="00775C5A">
        <w:rPr>
          <w:rFonts w:ascii="Times New Roman" w:hAnsi="Times New Roman" w:cs="Times New Roman"/>
          <w:color w:val="C00000"/>
          <w:sz w:val="24"/>
          <w:szCs w:val="24"/>
        </w:rPr>
        <w:t xml:space="preserve"> (Order Separately)</w:t>
      </w:r>
    </w:p>
    <w:p w14:paraId="1CC3DA37" w14:textId="77777777" w:rsidR="00036049" w:rsidRDefault="00036049" w:rsidP="009A2C5D">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6 Pairs of Diffraction Glasses</w:t>
      </w:r>
    </w:p>
    <w:p w14:paraId="2097390A" w14:textId="5DF8C8C8" w:rsidR="00036049" w:rsidRPr="00330D6F" w:rsidRDefault="00036049" w:rsidP="009A2C5D">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1 Element Emission Spectra Chart</w:t>
      </w:r>
      <w:r w:rsidR="00702737">
        <w:rPr>
          <w:rFonts w:ascii="Times New Roman" w:hAnsi="Times New Roman" w:cs="Times New Roman"/>
          <w:sz w:val="24"/>
          <w:szCs w:val="24"/>
        </w:rPr>
        <w:t xml:space="preserve"> (H, He,</w:t>
      </w:r>
      <w:r w:rsidR="00D33B8B">
        <w:rPr>
          <w:rFonts w:ascii="Times New Roman" w:hAnsi="Times New Roman" w:cs="Times New Roman"/>
          <w:sz w:val="24"/>
          <w:szCs w:val="24"/>
        </w:rPr>
        <w:t xml:space="preserve"> Na,</w:t>
      </w:r>
      <w:r w:rsidR="00702737">
        <w:rPr>
          <w:rFonts w:ascii="Times New Roman" w:hAnsi="Times New Roman" w:cs="Times New Roman"/>
          <w:sz w:val="24"/>
          <w:szCs w:val="24"/>
        </w:rPr>
        <w:t xml:space="preserve"> Hg</w:t>
      </w:r>
      <w:r w:rsidR="00D33B8B">
        <w:rPr>
          <w:rFonts w:ascii="Times New Roman" w:hAnsi="Times New Roman" w:cs="Times New Roman"/>
          <w:sz w:val="24"/>
          <w:szCs w:val="24"/>
        </w:rPr>
        <w:t>)</w:t>
      </w:r>
      <w:r w:rsidR="00702737">
        <w:rPr>
          <w:rFonts w:ascii="Times New Roman" w:hAnsi="Times New Roman" w:cs="Times New Roman"/>
          <w:sz w:val="24"/>
          <w:szCs w:val="24"/>
        </w:rPr>
        <w:t xml:space="preserve">  </w:t>
      </w:r>
    </w:p>
    <w:p w14:paraId="0EE04EA2" w14:textId="702276E3" w:rsidR="008A0690" w:rsidRDefault="008A0690" w:rsidP="009A2C5D">
      <w:pPr>
        <w:spacing w:after="0" w:line="360" w:lineRule="auto"/>
        <w:rPr>
          <w:rFonts w:ascii="Times New Roman" w:hAnsi="Times New Roman" w:cs="Times New Roman"/>
          <w:sz w:val="24"/>
          <w:szCs w:val="24"/>
        </w:rPr>
      </w:pPr>
    </w:p>
    <w:p w14:paraId="3101CD3A" w14:textId="71B71E37" w:rsidR="009A2C5D" w:rsidRDefault="00824293" w:rsidP="009A2C5D">
      <w:pPr>
        <w:spacing w:after="0" w:line="360" w:lineRule="auto"/>
        <w:rPr>
          <w:rFonts w:ascii="Times New Roman" w:hAnsi="Times New Roman" w:cs="Times New Roman"/>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5075E45" wp14:editId="6D3AAB12">
                <wp:simplePos x="0" y="0"/>
                <wp:positionH relativeFrom="margin">
                  <wp:align>right</wp:align>
                </wp:positionH>
                <wp:positionV relativeFrom="paragraph">
                  <wp:posOffset>189230</wp:posOffset>
                </wp:positionV>
                <wp:extent cx="2828925" cy="26955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828925" cy="2695575"/>
                        </a:xfrm>
                        <a:prstGeom prst="rect">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65CA2" id="Rectangle 7" o:spid="_x0000_s1026" style="position:absolute;margin-left:171.55pt;margin-top:14.9pt;width:222.75pt;height:212.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" filled="f" strokecolor="black [3213]" strokeweight="1pt">
                <v:stroke dashstyle="longDash"/>
                <w10:wrap anchorx="margin"/>
              </v:rect>
            </w:pict>
          </mc:Fallback>
        </mc:AlternateContent>
      </w:r>
    </w:p>
    <w:p w14:paraId="6473EBEE" w14:textId="5318B68C" w:rsidR="00036049" w:rsidRPr="008A0690" w:rsidRDefault="00036049" w:rsidP="009A2C5D">
      <w:pPr>
        <w:spacing w:after="0" w:line="360" w:lineRule="auto"/>
        <w:rPr>
          <w:rFonts w:ascii="Times New Roman" w:hAnsi="Times New Roman" w:cs="Times New Roman"/>
          <w:sz w:val="24"/>
          <w:szCs w:val="24"/>
          <w:u w:val="single"/>
        </w:rPr>
      </w:pPr>
      <w:r w:rsidRPr="008A0690">
        <w:rPr>
          <w:rFonts w:ascii="Times New Roman" w:hAnsi="Times New Roman" w:cs="Times New Roman"/>
          <w:sz w:val="24"/>
          <w:szCs w:val="24"/>
          <w:u w:val="single"/>
        </w:rPr>
        <w:t>Station 4</w:t>
      </w:r>
      <w:r w:rsidRPr="008A0690">
        <w:rPr>
          <w:rFonts w:ascii="Times New Roman" w:hAnsi="Times New Roman" w:cs="Times New Roman"/>
          <w:sz w:val="24"/>
          <w:szCs w:val="24"/>
        </w:rPr>
        <w:t>:</w:t>
      </w:r>
    </w:p>
    <w:p w14:paraId="4E2EE53F" w14:textId="6B99BF07" w:rsidR="00036049" w:rsidRDefault="00036049" w:rsidP="009A2C5D">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1 Blacklight Flashlight</w:t>
      </w:r>
    </w:p>
    <w:p w14:paraId="781D8F47" w14:textId="22559BFD" w:rsidR="00036049" w:rsidRDefault="00036049" w:rsidP="009A2C5D">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1 Set Fluorescent Minerals</w:t>
      </w:r>
    </w:p>
    <w:p w14:paraId="210E9E7E" w14:textId="280170E1" w:rsidR="00036049" w:rsidRDefault="00036049" w:rsidP="009A2C5D">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1 Green Laser Pointer</w:t>
      </w:r>
    </w:p>
    <w:p w14:paraId="48E2F973" w14:textId="77777777" w:rsidR="00036049" w:rsidRDefault="00036049" w:rsidP="009A2C5D">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Green+Blue</w:t>
      </w:r>
      <w:proofErr w:type="spellEnd"/>
      <w:r>
        <w:rPr>
          <w:rFonts w:ascii="Times New Roman" w:hAnsi="Times New Roman" w:cs="Times New Roman"/>
          <w:sz w:val="24"/>
          <w:szCs w:val="24"/>
        </w:rPr>
        <w:t xml:space="preserve"> Laser Target</w:t>
      </w:r>
    </w:p>
    <w:p w14:paraId="46889B07" w14:textId="028C0B33" w:rsidR="00036049" w:rsidRDefault="00036049" w:rsidP="009A2C5D">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1 Pink Liquid Chalk Marker</w:t>
      </w:r>
    </w:p>
    <w:p w14:paraId="01B024C1" w14:textId="2B36554A" w:rsidR="00036049" w:rsidRPr="00C66CE3" w:rsidRDefault="00036049" w:rsidP="009A2C5D">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1 Orange Liquid Chalk Marker</w:t>
      </w:r>
    </w:p>
    <w:p w14:paraId="5D7E9EFB" w14:textId="74FA2BAB" w:rsidR="00036049" w:rsidRPr="00C66CE3" w:rsidRDefault="00036049" w:rsidP="009A2C5D">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1 Green Liquid Chalk Marker</w:t>
      </w:r>
    </w:p>
    <w:p w14:paraId="5DA5FD18" w14:textId="77777777" w:rsidR="00036049" w:rsidRPr="00C66CE3" w:rsidRDefault="00036049" w:rsidP="009A2C5D">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1 Blue Liquid Chalk Marker</w:t>
      </w:r>
    </w:p>
    <w:p w14:paraId="43EB6081" w14:textId="08D46642" w:rsidR="00036049" w:rsidRPr="008C24EA" w:rsidRDefault="00036049" w:rsidP="009A2C5D">
      <w:pPr>
        <w:pStyle w:val="ListParagraph"/>
        <w:numPr>
          <w:ilvl w:val="0"/>
          <w:numId w:val="9"/>
        </w:numPr>
        <w:spacing w:after="0" w:line="360" w:lineRule="auto"/>
        <w:rPr>
          <w:rFonts w:ascii="Times New Roman" w:hAnsi="Times New Roman" w:cs="Times New Roman"/>
          <w:color w:val="C00000"/>
          <w:sz w:val="24"/>
          <w:szCs w:val="24"/>
        </w:rPr>
      </w:pPr>
      <w:r w:rsidRPr="008C24EA">
        <w:rPr>
          <w:rFonts w:ascii="Times New Roman" w:hAnsi="Times New Roman" w:cs="Times New Roman"/>
          <w:color w:val="C00000"/>
          <w:sz w:val="24"/>
          <w:szCs w:val="24"/>
        </w:rPr>
        <w:t>Sticky Notes (</w:t>
      </w:r>
      <w:r>
        <w:rPr>
          <w:rFonts w:ascii="Times New Roman" w:hAnsi="Times New Roman" w:cs="Times New Roman"/>
          <w:color w:val="C00000"/>
          <w:sz w:val="24"/>
          <w:szCs w:val="24"/>
        </w:rPr>
        <w:t>Supplied by Teacher</w:t>
      </w:r>
      <w:r w:rsidRPr="008C24EA">
        <w:rPr>
          <w:rFonts w:ascii="Times New Roman" w:hAnsi="Times New Roman" w:cs="Times New Roman"/>
          <w:color w:val="C00000"/>
          <w:sz w:val="24"/>
          <w:szCs w:val="24"/>
        </w:rPr>
        <w:t>)</w:t>
      </w:r>
    </w:p>
    <w:p w14:paraId="63DAAEFE" w14:textId="4A6A792A" w:rsidR="009A2C5D" w:rsidRDefault="00824293" w:rsidP="009A2C5D">
      <w:pPr>
        <w:spacing w:after="0" w:line="360" w:lineRule="auto"/>
        <w:rPr>
          <w:rFonts w:ascii="Times New Roman" w:hAnsi="Times New Roman" w:cs="Times New Roman"/>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0E8CC46" wp14:editId="7EC1C0BB">
                <wp:simplePos x="0" y="0"/>
                <wp:positionH relativeFrom="margin">
                  <wp:align>right</wp:align>
                </wp:positionH>
                <wp:positionV relativeFrom="paragraph">
                  <wp:posOffset>146050</wp:posOffset>
                </wp:positionV>
                <wp:extent cx="2828925" cy="19621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828925" cy="2400300"/>
                        </a:xfrm>
                        <a:prstGeom prst="rect">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546D3" id="Rectangle 6" o:spid="_x0000_s1026" style="position:absolute;margin-left:171.55pt;margin-top:11.5pt;width:222.75pt;height:154.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" filled="f" strokecolor="black [3213]" strokeweight="1pt">
                <v:stroke dashstyle="longDash"/>
                <w10:wrap anchorx="margin"/>
              </v:rect>
            </w:pict>
          </mc:Fallback>
        </mc:AlternateContent>
      </w:r>
    </w:p>
    <w:p w14:paraId="37E20616" w14:textId="211E382D" w:rsidR="00036049" w:rsidRPr="008A0690" w:rsidRDefault="00036049" w:rsidP="009A2C5D">
      <w:pPr>
        <w:spacing w:after="0" w:line="360" w:lineRule="auto"/>
        <w:rPr>
          <w:rFonts w:ascii="Times New Roman" w:hAnsi="Times New Roman" w:cs="Times New Roman"/>
          <w:sz w:val="24"/>
          <w:szCs w:val="24"/>
          <w:u w:val="single"/>
        </w:rPr>
      </w:pPr>
      <w:r w:rsidRPr="008A0690">
        <w:rPr>
          <w:rFonts w:ascii="Times New Roman" w:hAnsi="Times New Roman" w:cs="Times New Roman"/>
          <w:sz w:val="24"/>
          <w:szCs w:val="24"/>
          <w:u w:val="single"/>
        </w:rPr>
        <w:t>Station 5</w:t>
      </w:r>
      <w:r w:rsidRPr="008A0690">
        <w:rPr>
          <w:rFonts w:ascii="Times New Roman" w:hAnsi="Times New Roman" w:cs="Times New Roman"/>
          <w:sz w:val="24"/>
          <w:szCs w:val="24"/>
        </w:rPr>
        <w:t>:</w:t>
      </w:r>
    </w:p>
    <w:p w14:paraId="75104FEF" w14:textId="77777777" w:rsidR="00036049" w:rsidRPr="00624074" w:rsidRDefault="00036049" w:rsidP="009A2C5D">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1 Red Laser Pointer</w:t>
      </w:r>
    </w:p>
    <w:p w14:paraId="0DD76AC7" w14:textId="77777777" w:rsidR="00036049" w:rsidRPr="00624074" w:rsidRDefault="00036049" w:rsidP="009A2C5D">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1 Green Laser Pointer</w:t>
      </w:r>
    </w:p>
    <w:p w14:paraId="1C281DF3" w14:textId="77777777" w:rsidR="00036049" w:rsidRDefault="00036049" w:rsidP="009A2C5D">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1 Violet-UV Laser Pointer</w:t>
      </w:r>
    </w:p>
    <w:p w14:paraId="4A11BBF5" w14:textId="77777777" w:rsidR="00036049" w:rsidRDefault="00036049" w:rsidP="009A2C5D">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1 Jar Petroleum Jelly</w:t>
      </w:r>
    </w:p>
    <w:p w14:paraId="25648730" w14:textId="77777777" w:rsidR="00036049" w:rsidRDefault="00036049" w:rsidP="009A2C5D">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1 Bottle Tonic Water</w:t>
      </w:r>
    </w:p>
    <w:p w14:paraId="1CA30678" w14:textId="77777777" w:rsidR="00036049" w:rsidRDefault="00036049" w:rsidP="009A2C5D">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1 Bottle Sprite®</w:t>
      </w:r>
    </w:p>
    <w:p w14:paraId="36524BC3" w14:textId="201CFCCC" w:rsidR="009A2C5D" w:rsidRDefault="00824293" w:rsidP="009A2C5D">
      <w:pPr>
        <w:spacing w:after="0" w:line="360" w:lineRule="auto"/>
        <w:rPr>
          <w:rFonts w:ascii="Times New Roman" w:hAnsi="Times New Roman" w:cs="Times New Roman"/>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A63452D" wp14:editId="6A0BB50D">
                <wp:simplePos x="0" y="0"/>
                <wp:positionH relativeFrom="margin">
                  <wp:align>right</wp:align>
                </wp:positionH>
                <wp:positionV relativeFrom="paragraph">
                  <wp:posOffset>167005</wp:posOffset>
                </wp:positionV>
                <wp:extent cx="2828925" cy="1743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828925" cy="1743075"/>
                        </a:xfrm>
                        <a:prstGeom prst="rect">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8C6DB" id="Rectangle 5" o:spid="_x0000_s1026" style="position:absolute;margin-left:171.55pt;margin-top:13.15pt;width:222.75pt;height:137.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" filled="f" strokecolor="black [3213]" strokeweight="1pt">
                <v:stroke dashstyle="longDash"/>
                <w10:wrap anchorx="margin"/>
              </v:rect>
            </w:pict>
          </mc:Fallback>
        </mc:AlternateContent>
      </w:r>
    </w:p>
    <w:p w14:paraId="47630834" w14:textId="70D388F2" w:rsidR="00036049" w:rsidRPr="008A0690" w:rsidRDefault="00036049" w:rsidP="009A2C5D">
      <w:pPr>
        <w:spacing w:after="0" w:line="360" w:lineRule="auto"/>
        <w:rPr>
          <w:rFonts w:ascii="Times New Roman" w:hAnsi="Times New Roman" w:cs="Times New Roman"/>
          <w:sz w:val="24"/>
          <w:szCs w:val="24"/>
          <w:u w:val="single"/>
        </w:rPr>
      </w:pPr>
      <w:r w:rsidRPr="008A0690">
        <w:rPr>
          <w:rFonts w:ascii="Times New Roman" w:hAnsi="Times New Roman" w:cs="Times New Roman"/>
          <w:sz w:val="24"/>
          <w:szCs w:val="24"/>
          <w:u w:val="single"/>
        </w:rPr>
        <w:t>Station 6</w:t>
      </w:r>
      <w:r w:rsidRPr="008A0690">
        <w:rPr>
          <w:rFonts w:ascii="Times New Roman" w:hAnsi="Times New Roman" w:cs="Times New Roman"/>
          <w:sz w:val="24"/>
          <w:szCs w:val="24"/>
        </w:rPr>
        <w:t>:</w:t>
      </w:r>
    </w:p>
    <w:p w14:paraId="3D3E8CCE" w14:textId="77777777" w:rsidR="00036049" w:rsidRPr="00624074" w:rsidRDefault="00036049" w:rsidP="009A2C5D">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1 Red Laser Pointer</w:t>
      </w:r>
    </w:p>
    <w:p w14:paraId="23AC937A" w14:textId="77777777" w:rsidR="00036049" w:rsidRPr="00624074" w:rsidRDefault="00036049" w:rsidP="009A2C5D">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1 Green Laser Pointer</w:t>
      </w:r>
    </w:p>
    <w:p w14:paraId="4A4DD8B9" w14:textId="77777777" w:rsidR="008202D3" w:rsidRDefault="00036049" w:rsidP="008202D3">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1 Violet-UV Laser Pointer</w:t>
      </w:r>
    </w:p>
    <w:p w14:paraId="217C4349" w14:textId="7C9DBC4D" w:rsidR="008202D3" w:rsidRDefault="008202D3" w:rsidP="008202D3">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1 Pack of Glow Stars</w:t>
      </w:r>
    </w:p>
    <w:p w14:paraId="372E0C61" w14:textId="77777777" w:rsidR="008202D3" w:rsidRPr="00624074" w:rsidRDefault="008202D3" w:rsidP="008202D3">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3 Phosphorescent Vinyl Sheets</w:t>
      </w:r>
    </w:p>
    <w:p w14:paraId="2DCC1662" w14:textId="12493635" w:rsidR="00036049" w:rsidRPr="009A2C5D" w:rsidRDefault="00036049" w:rsidP="009A2C5D">
      <w:pPr>
        <w:pStyle w:val="ListParagraph"/>
        <w:numPr>
          <w:ilvl w:val="0"/>
          <w:numId w:val="10"/>
        </w:numPr>
        <w:spacing w:after="0" w:line="360" w:lineRule="auto"/>
        <w:rPr>
          <w:rFonts w:ascii="Times New Roman" w:hAnsi="Times New Roman" w:cs="Times New Roman"/>
          <w:sz w:val="24"/>
          <w:szCs w:val="24"/>
        </w:rPr>
        <w:sectPr w:rsidR="00036049" w:rsidRPr="009A2C5D" w:rsidSect="00036049">
          <w:type w:val="continuous"/>
          <w:pgSz w:w="12240" w:h="15840"/>
          <w:pgMar w:top="1440" w:right="1440" w:bottom="1440" w:left="1440" w:header="720" w:footer="720" w:gutter="0"/>
          <w:cols w:num="2" w:space="720"/>
          <w:docGrid w:linePitch="360"/>
        </w:sectPr>
      </w:pPr>
    </w:p>
    <w:p w14:paraId="64B957D8" w14:textId="77777777" w:rsidR="004A3765" w:rsidRPr="00D24D84" w:rsidRDefault="004A3765" w:rsidP="00D24D84">
      <w:pPr>
        <w:spacing w:after="0" w:line="360" w:lineRule="auto"/>
        <w:rPr>
          <w:rFonts w:ascii="Times New Roman" w:hAnsi="Times New Roman" w:cs="Times New Roman"/>
          <w:b/>
          <w:bCs/>
          <w:sz w:val="32"/>
          <w:szCs w:val="32"/>
        </w:rPr>
      </w:pPr>
      <w:r w:rsidRPr="00D24D84">
        <w:rPr>
          <w:rFonts w:ascii="Times New Roman" w:hAnsi="Times New Roman" w:cs="Times New Roman"/>
          <w:b/>
          <w:bCs/>
          <w:sz w:val="32"/>
          <w:szCs w:val="32"/>
        </w:rPr>
        <w:lastRenderedPageBreak/>
        <w:t>Incorporated/Related Standards:</w:t>
      </w:r>
    </w:p>
    <w:p w14:paraId="356BF733" w14:textId="77777777" w:rsidR="004A3765" w:rsidRPr="004A3765" w:rsidRDefault="004A3765" w:rsidP="004A3765">
      <w:pPr>
        <w:pStyle w:val="ListParagraph"/>
        <w:numPr>
          <w:ilvl w:val="0"/>
          <w:numId w:val="10"/>
        </w:numPr>
        <w:spacing w:line="360" w:lineRule="auto"/>
        <w:rPr>
          <w:rFonts w:ascii="Times New Roman" w:hAnsi="Times New Roman" w:cs="Times New Roman"/>
          <w:sz w:val="24"/>
          <w:szCs w:val="24"/>
        </w:rPr>
      </w:pPr>
      <w:r w:rsidRPr="004A3765">
        <w:rPr>
          <w:rFonts w:ascii="Times New Roman" w:hAnsi="Times New Roman" w:cs="Times New Roman"/>
          <w:b/>
          <w:bCs/>
          <w:sz w:val="24"/>
          <w:szCs w:val="24"/>
        </w:rPr>
        <w:t>ICP.9.2</w:t>
      </w:r>
      <w:r w:rsidRPr="004A3765">
        <w:rPr>
          <w:rFonts w:ascii="Times New Roman" w:hAnsi="Times New Roman" w:cs="Times New Roman"/>
          <w:sz w:val="24"/>
          <w:szCs w:val="24"/>
        </w:rPr>
        <w:t xml:space="preserve"> Develop and apply a simple mathematical model regarding the relationship among frequency, wavelength, and speed of waves in a medium as well.</w:t>
      </w:r>
    </w:p>
    <w:p w14:paraId="09F7316D" w14:textId="3620EB39" w:rsidR="004A3765" w:rsidRDefault="004A3765" w:rsidP="004A3765">
      <w:pPr>
        <w:pStyle w:val="ListParagraph"/>
        <w:numPr>
          <w:ilvl w:val="0"/>
          <w:numId w:val="10"/>
        </w:numPr>
        <w:spacing w:line="360" w:lineRule="auto"/>
        <w:rPr>
          <w:rFonts w:ascii="Times New Roman" w:hAnsi="Times New Roman" w:cs="Times New Roman"/>
          <w:sz w:val="24"/>
          <w:szCs w:val="24"/>
        </w:rPr>
      </w:pPr>
      <w:r w:rsidRPr="004A3765">
        <w:rPr>
          <w:rFonts w:ascii="Times New Roman" w:hAnsi="Times New Roman" w:cs="Times New Roman"/>
          <w:b/>
          <w:bCs/>
          <w:sz w:val="24"/>
          <w:szCs w:val="24"/>
        </w:rPr>
        <w:t>ICP.9.5</w:t>
      </w:r>
      <w:r w:rsidRPr="004A3765">
        <w:rPr>
          <w:rFonts w:ascii="Times New Roman" w:hAnsi="Times New Roman" w:cs="Times New Roman"/>
          <w:sz w:val="24"/>
          <w:szCs w:val="24"/>
        </w:rPr>
        <w:t xml:space="preserve"> Describe and provide examples of how modern technologies use mechanical or electromagnetic waves and their interactions to transmit information.</w:t>
      </w:r>
    </w:p>
    <w:p w14:paraId="27ECB011" w14:textId="77777777" w:rsidR="004A3765" w:rsidRPr="004A3765" w:rsidRDefault="004A3765" w:rsidP="004A3765">
      <w:pPr>
        <w:spacing w:line="360" w:lineRule="auto"/>
        <w:rPr>
          <w:rFonts w:ascii="Times New Roman" w:hAnsi="Times New Roman" w:cs="Times New Roman"/>
          <w:sz w:val="24"/>
          <w:szCs w:val="24"/>
        </w:rPr>
      </w:pPr>
    </w:p>
    <w:p w14:paraId="727BEEE2" w14:textId="0E3135F5" w:rsidR="00B65989" w:rsidRPr="00C13BA1" w:rsidRDefault="00041B78" w:rsidP="009A2C5D">
      <w:pPr>
        <w:spacing w:after="0" w:line="360" w:lineRule="auto"/>
        <w:rPr>
          <w:rFonts w:ascii="Times New Roman" w:hAnsi="Times New Roman" w:cs="Times New Roman"/>
          <w:b/>
          <w:bCs/>
          <w:sz w:val="32"/>
          <w:szCs w:val="32"/>
        </w:rPr>
      </w:pPr>
      <w:r w:rsidRPr="00C13BA1">
        <w:rPr>
          <w:rFonts w:ascii="Times New Roman" w:hAnsi="Times New Roman" w:cs="Times New Roman"/>
          <w:b/>
          <w:bCs/>
          <w:sz w:val="32"/>
          <w:szCs w:val="32"/>
        </w:rPr>
        <w:t>When using this kit, these tips may help!</w:t>
      </w:r>
    </w:p>
    <w:p w14:paraId="17884BEA" w14:textId="4190805E" w:rsidR="00CB564B" w:rsidRDefault="004837AB" w:rsidP="009A2C5D">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3621D9">
        <w:rPr>
          <w:rFonts w:ascii="Times New Roman" w:hAnsi="Times New Roman" w:cs="Times New Roman"/>
          <w:sz w:val="24"/>
          <w:szCs w:val="24"/>
        </w:rPr>
        <w:t xml:space="preserve">6 </w:t>
      </w:r>
      <w:r>
        <w:rPr>
          <w:rFonts w:ascii="Times New Roman" w:hAnsi="Times New Roman" w:cs="Times New Roman"/>
          <w:sz w:val="24"/>
          <w:szCs w:val="24"/>
        </w:rPr>
        <w:t>stations in this lab can be done in any order</w:t>
      </w:r>
      <w:r w:rsidR="00CB564B">
        <w:rPr>
          <w:rFonts w:ascii="Times New Roman" w:hAnsi="Times New Roman" w:cs="Times New Roman"/>
          <w:sz w:val="24"/>
          <w:szCs w:val="24"/>
        </w:rPr>
        <w:t>!</w:t>
      </w:r>
      <w:r w:rsidR="003621D9">
        <w:rPr>
          <w:rFonts w:ascii="Times New Roman" w:hAnsi="Times New Roman" w:cs="Times New Roman"/>
          <w:sz w:val="24"/>
          <w:szCs w:val="24"/>
        </w:rPr>
        <w:t xml:space="preserve"> Allowing students to freely move from station-to-station may work best</w:t>
      </w:r>
      <w:r w:rsidR="00D71085">
        <w:rPr>
          <w:rFonts w:ascii="Times New Roman" w:hAnsi="Times New Roman" w:cs="Times New Roman"/>
          <w:sz w:val="24"/>
          <w:szCs w:val="24"/>
        </w:rPr>
        <w:t xml:space="preserve"> with this (especially if you have more than 6 groups), as some stations may take longer than others.</w:t>
      </w:r>
    </w:p>
    <w:p w14:paraId="5F9972D5" w14:textId="52BB1113" w:rsidR="00614F66" w:rsidRDefault="00614F66" w:rsidP="009A2C5D">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Set up the stations ahead of time! Depending on your classroom</w:t>
      </w:r>
      <w:r w:rsidR="00011F36">
        <w:rPr>
          <w:rFonts w:ascii="Times New Roman" w:hAnsi="Times New Roman" w:cs="Times New Roman"/>
          <w:sz w:val="24"/>
          <w:szCs w:val="24"/>
        </w:rPr>
        <w:t xml:space="preserve"> space</w:t>
      </w:r>
      <w:r>
        <w:rPr>
          <w:rFonts w:ascii="Times New Roman" w:hAnsi="Times New Roman" w:cs="Times New Roman"/>
          <w:sz w:val="24"/>
          <w:szCs w:val="24"/>
        </w:rPr>
        <w:t xml:space="preserve">, you </w:t>
      </w:r>
      <w:r w:rsidR="00011F36">
        <w:rPr>
          <w:rFonts w:ascii="Times New Roman" w:hAnsi="Times New Roman" w:cs="Times New Roman"/>
          <w:sz w:val="24"/>
          <w:szCs w:val="24"/>
        </w:rPr>
        <w:t>may want to test how and where you place each station’s materials.</w:t>
      </w:r>
    </w:p>
    <w:p w14:paraId="0BF77B1C" w14:textId="61FE5DFC" w:rsidR="00F829D6" w:rsidRDefault="00F829D6" w:rsidP="009A2C5D">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Allow at least two days for students to work </w:t>
      </w:r>
      <w:r w:rsidR="00614F66">
        <w:rPr>
          <w:rFonts w:ascii="Times New Roman" w:hAnsi="Times New Roman" w:cs="Times New Roman"/>
          <w:sz w:val="24"/>
          <w:szCs w:val="24"/>
        </w:rPr>
        <w:t xml:space="preserve">and think </w:t>
      </w:r>
      <w:r>
        <w:rPr>
          <w:rFonts w:ascii="Times New Roman" w:hAnsi="Times New Roman" w:cs="Times New Roman"/>
          <w:sz w:val="24"/>
          <w:szCs w:val="24"/>
        </w:rPr>
        <w:t xml:space="preserve">through this lab. </w:t>
      </w:r>
      <w:r w:rsidR="007E5AFC">
        <w:rPr>
          <w:rFonts w:ascii="Times New Roman" w:hAnsi="Times New Roman" w:cs="Times New Roman"/>
          <w:sz w:val="24"/>
          <w:szCs w:val="24"/>
        </w:rPr>
        <w:t xml:space="preserve">If students are rushed, they may skip </w:t>
      </w:r>
      <w:r w:rsidR="00614F66">
        <w:rPr>
          <w:rFonts w:ascii="Times New Roman" w:hAnsi="Times New Roman" w:cs="Times New Roman"/>
          <w:sz w:val="24"/>
          <w:szCs w:val="24"/>
        </w:rPr>
        <w:t>on investigating and chasing their curiosity just to finish the questions!</w:t>
      </w:r>
      <w:r w:rsidR="00FE5C02">
        <w:rPr>
          <w:rFonts w:ascii="Times New Roman" w:hAnsi="Times New Roman" w:cs="Times New Roman"/>
          <w:sz w:val="24"/>
          <w:szCs w:val="24"/>
        </w:rPr>
        <w:t xml:space="preserve"> </w:t>
      </w:r>
      <w:r w:rsidR="00FE5C02" w:rsidRPr="003D12F9">
        <w:rPr>
          <w:rFonts w:ascii="Times New Roman" w:hAnsi="Times New Roman" w:cs="Times New Roman"/>
          <w:i/>
          <w:iCs/>
          <w:sz w:val="24"/>
          <w:szCs w:val="24"/>
        </w:rPr>
        <w:t xml:space="preserve">This should also leave some time at the end of class to make sure </w:t>
      </w:r>
      <w:proofErr w:type="gramStart"/>
      <w:r w:rsidR="00FE5C02" w:rsidRPr="003D12F9">
        <w:rPr>
          <w:rFonts w:ascii="Times New Roman" w:hAnsi="Times New Roman" w:cs="Times New Roman"/>
          <w:i/>
          <w:iCs/>
          <w:sz w:val="24"/>
          <w:szCs w:val="24"/>
        </w:rPr>
        <w:t>all of</w:t>
      </w:r>
      <w:proofErr w:type="gramEnd"/>
      <w:r w:rsidR="00FE5C02" w:rsidRPr="003D12F9">
        <w:rPr>
          <w:rFonts w:ascii="Times New Roman" w:hAnsi="Times New Roman" w:cs="Times New Roman"/>
          <w:i/>
          <w:iCs/>
          <w:sz w:val="24"/>
          <w:szCs w:val="24"/>
        </w:rPr>
        <w:t xml:space="preserve"> the lab materials are still there (there are many small objects that are easy to walk off with).</w:t>
      </w:r>
      <w:r w:rsidR="00FE5C02">
        <w:rPr>
          <w:rFonts w:ascii="Times New Roman" w:hAnsi="Times New Roman" w:cs="Times New Roman"/>
          <w:sz w:val="24"/>
          <w:szCs w:val="24"/>
        </w:rPr>
        <w:t xml:space="preserve"> </w:t>
      </w:r>
    </w:p>
    <w:p w14:paraId="2382E03C" w14:textId="79AC5AF2" w:rsidR="00DB1938" w:rsidRPr="00CB564B" w:rsidRDefault="00DB1938" w:rsidP="009A2C5D">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Focus on in-class observation</w:t>
      </w:r>
      <w:r w:rsidR="00CB564B">
        <w:rPr>
          <w:rFonts w:ascii="Times New Roman" w:hAnsi="Times New Roman" w:cs="Times New Roman"/>
          <w:sz w:val="24"/>
          <w:szCs w:val="24"/>
        </w:rPr>
        <w:t xml:space="preserve">! This activity works best when you </w:t>
      </w:r>
      <w:r w:rsidR="00CC74B7">
        <w:rPr>
          <w:rFonts w:ascii="Times New Roman" w:hAnsi="Times New Roman" w:cs="Times New Roman"/>
          <w:sz w:val="24"/>
          <w:szCs w:val="24"/>
        </w:rPr>
        <w:t>can</w:t>
      </w:r>
      <w:r w:rsidR="00CB564B">
        <w:rPr>
          <w:rFonts w:ascii="Times New Roman" w:hAnsi="Times New Roman" w:cs="Times New Roman"/>
          <w:sz w:val="24"/>
          <w:szCs w:val="24"/>
        </w:rPr>
        <w:t xml:space="preserve"> quickly check and </w:t>
      </w:r>
      <w:r w:rsidR="00D71085">
        <w:rPr>
          <w:rFonts w:ascii="Times New Roman" w:hAnsi="Times New Roman" w:cs="Times New Roman"/>
          <w:sz w:val="24"/>
          <w:szCs w:val="24"/>
        </w:rPr>
        <w:t>guide</w:t>
      </w:r>
      <w:r w:rsidR="00CB564B">
        <w:rPr>
          <w:rFonts w:ascii="Times New Roman" w:hAnsi="Times New Roman" w:cs="Times New Roman"/>
          <w:sz w:val="24"/>
          <w:szCs w:val="24"/>
        </w:rPr>
        <w:t xml:space="preserve"> group</w:t>
      </w:r>
      <w:r w:rsidR="00D71085">
        <w:rPr>
          <w:rFonts w:ascii="Times New Roman" w:hAnsi="Times New Roman" w:cs="Times New Roman"/>
          <w:sz w:val="24"/>
          <w:szCs w:val="24"/>
        </w:rPr>
        <w:t xml:space="preserve"> as they </w:t>
      </w:r>
      <w:r w:rsidR="007569C6">
        <w:rPr>
          <w:rFonts w:ascii="Times New Roman" w:hAnsi="Times New Roman" w:cs="Times New Roman"/>
          <w:sz w:val="24"/>
          <w:szCs w:val="24"/>
        </w:rPr>
        <w:t xml:space="preserve">experiment with the materials. You could even </w:t>
      </w:r>
      <w:r w:rsidR="00CB564B">
        <w:rPr>
          <w:rFonts w:ascii="Times New Roman" w:hAnsi="Times New Roman" w:cs="Times New Roman"/>
          <w:sz w:val="24"/>
          <w:szCs w:val="24"/>
        </w:rPr>
        <w:t xml:space="preserve">follow up with questions on the spot! </w:t>
      </w:r>
      <w:r w:rsidR="00CB564B" w:rsidRPr="00CB564B">
        <w:rPr>
          <w:rFonts w:ascii="Times New Roman" w:hAnsi="Times New Roman" w:cs="Times New Roman"/>
          <w:i/>
          <w:iCs/>
          <w:sz w:val="24"/>
          <w:szCs w:val="24"/>
        </w:rPr>
        <w:t>It may be fitting to print your own versions of the instruction sheets and check off the questions as the groups finish them.</w:t>
      </w:r>
    </w:p>
    <w:p w14:paraId="43CC10DD" w14:textId="5CB32962" w:rsidR="004A3765" w:rsidRDefault="004668E5" w:rsidP="004A3765">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Cover the basics of light waves ahead of time (e.g. wavelength, frequency, energy, intensity, </w:t>
      </w:r>
      <w:r w:rsidR="00AB132A">
        <w:rPr>
          <w:rFonts w:ascii="Times New Roman" w:hAnsi="Times New Roman" w:cs="Times New Roman"/>
          <w:sz w:val="24"/>
          <w:szCs w:val="24"/>
        </w:rPr>
        <w:t xml:space="preserve">mostly for the visible light section of the electromagnetic spectrum). </w:t>
      </w:r>
      <w:r w:rsidR="0037171E">
        <w:rPr>
          <w:rFonts w:ascii="Times New Roman" w:hAnsi="Times New Roman" w:cs="Times New Roman"/>
          <w:sz w:val="24"/>
          <w:szCs w:val="24"/>
        </w:rPr>
        <w:t xml:space="preserve">Students will have greater confidence (and therefore </w:t>
      </w:r>
      <w:r w:rsidR="00B2548C">
        <w:rPr>
          <w:rFonts w:ascii="Times New Roman" w:hAnsi="Times New Roman" w:cs="Times New Roman"/>
          <w:sz w:val="24"/>
          <w:szCs w:val="24"/>
        </w:rPr>
        <w:t xml:space="preserve">should be more determined) during the lab if they have a springboard </w:t>
      </w:r>
      <w:r w:rsidR="003D12F9">
        <w:rPr>
          <w:rFonts w:ascii="Times New Roman" w:hAnsi="Times New Roman" w:cs="Times New Roman"/>
          <w:sz w:val="24"/>
          <w:szCs w:val="24"/>
        </w:rPr>
        <w:t>into these topics!</w:t>
      </w:r>
    </w:p>
    <w:p w14:paraId="400E36DA" w14:textId="77777777" w:rsidR="00C54850" w:rsidRDefault="0085767B" w:rsidP="004A3765">
      <w:pPr>
        <w:pStyle w:val="ListParagraph"/>
        <w:numPr>
          <w:ilvl w:val="0"/>
          <w:numId w:val="4"/>
        </w:numPr>
        <w:spacing w:after="0" w:line="360" w:lineRule="auto"/>
        <w:rPr>
          <w:rFonts w:ascii="Times New Roman" w:hAnsi="Times New Roman" w:cs="Times New Roman"/>
          <w:i/>
          <w:iCs/>
          <w:sz w:val="24"/>
          <w:szCs w:val="24"/>
        </w:rPr>
        <w:sectPr w:rsidR="00C54850" w:rsidSect="00D907B0">
          <w:type w:val="continuous"/>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Discuss issues of safety and proper handling of equipment! </w:t>
      </w:r>
      <w:r w:rsidRPr="00B1199A">
        <w:rPr>
          <w:rFonts w:ascii="Times New Roman" w:hAnsi="Times New Roman" w:cs="Times New Roman"/>
          <w:i/>
          <w:iCs/>
          <w:sz w:val="24"/>
          <w:szCs w:val="24"/>
        </w:rPr>
        <w:t xml:space="preserve">This </w:t>
      </w:r>
      <w:r w:rsidR="002D69EE" w:rsidRPr="00B1199A">
        <w:rPr>
          <w:rFonts w:ascii="Times New Roman" w:hAnsi="Times New Roman" w:cs="Times New Roman"/>
          <w:i/>
          <w:iCs/>
          <w:sz w:val="24"/>
          <w:szCs w:val="24"/>
        </w:rPr>
        <w:t>could include</w:t>
      </w:r>
      <w:r w:rsidRPr="00B1199A">
        <w:rPr>
          <w:rFonts w:ascii="Times New Roman" w:hAnsi="Times New Roman" w:cs="Times New Roman"/>
          <w:i/>
          <w:iCs/>
          <w:sz w:val="24"/>
          <w:szCs w:val="24"/>
        </w:rPr>
        <w:t xml:space="preserve"> </w:t>
      </w:r>
      <w:r w:rsidR="002D69EE" w:rsidRPr="00B1199A">
        <w:rPr>
          <w:rFonts w:ascii="Times New Roman" w:hAnsi="Times New Roman" w:cs="Times New Roman"/>
          <w:i/>
          <w:iCs/>
          <w:sz w:val="24"/>
          <w:szCs w:val="24"/>
        </w:rPr>
        <w:t xml:space="preserve">not touching hot blacklight bulbs, not looking directly into flashlights and laser pointers, and not touching spectrum tubes (not just due to heat, but </w:t>
      </w:r>
      <w:r w:rsidR="00FC6703" w:rsidRPr="00B1199A">
        <w:rPr>
          <w:rFonts w:ascii="Times New Roman" w:hAnsi="Times New Roman" w:cs="Times New Roman"/>
          <w:i/>
          <w:iCs/>
          <w:sz w:val="24"/>
          <w:szCs w:val="24"/>
        </w:rPr>
        <w:t>the oils from your skin can cause hotspots in the tubes and burst them).</w:t>
      </w:r>
    </w:p>
    <w:p w14:paraId="05BC7175" w14:textId="77777777" w:rsidR="00C54850" w:rsidRPr="00351D54" w:rsidRDefault="00C54850" w:rsidP="00C54850">
      <w:pPr>
        <w:pBdr>
          <w:bottom w:val="dashed" w:sz="4" w:space="1" w:color="auto"/>
        </w:pBdr>
        <w:jc w:val="center"/>
        <w:rPr>
          <w:rFonts w:ascii="Times New Roman" w:hAnsi="Times New Roman" w:cs="Times New Roman"/>
          <w:b/>
          <w:i/>
          <w:iCs/>
          <w:sz w:val="24"/>
          <w:szCs w:val="24"/>
        </w:rPr>
      </w:pPr>
      <w:r w:rsidRPr="00351D54">
        <w:rPr>
          <w:rFonts w:ascii="Times New Roman" w:hAnsi="Times New Roman" w:cs="Times New Roman"/>
          <w:b/>
          <w:i/>
          <w:iCs/>
          <w:sz w:val="24"/>
          <w:szCs w:val="24"/>
        </w:rPr>
        <w:lastRenderedPageBreak/>
        <w:t>Station 1: Incoming Energy, Distance, and Angle of Light</w:t>
      </w:r>
    </w:p>
    <w:p w14:paraId="29593786" w14:textId="77777777" w:rsidR="00C54850" w:rsidRPr="00B738A0" w:rsidRDefault="00C54850" w:rsidP="00C54850">
      <w:pPr>
        <w:pStyle w:val="ListParagraph"/>
        <w:numPr>
          <w:ilvl w:val="0"/>
          <w:numId w:val="12"/>
        </w:numPr>
        <w:ind w:left="360"/>
        <w:rPr>
          <w:rFonts w:ascii="Times New Roman" w:hAnsi="Times New Roman" w:cs="Times New Roman"/>
          <w:b/>
          <w:bCs/>
          <w:iCs/>
          <w:sz w:val="24"/>
          <w:szCs w:val="24"/>
        </w:rPr>
      </w:pPr>
      <w:r w:rsidRPr="00B738A0">
        <w:rPr>
          <w:rFonts w:ascii="Times New Roman" w:hAnsi="Times New Roman" w:cs="Times New Roman"/>
          <w:b/>
          <w:bCs/>
          <w:iCs/>
          <w:sz w:val="24"/>
          <w:szCs w:val="24"/>
        </w:rPr>
        <w:t xml:space="preserve">The blacklight </w:t>
      </w:r>
      <w:r>
        <w:rPr>
          <w:rFonts w:ascii="Times New Roman" w:hAnsi="Times New Roman" w:cs="Times New Roman"/>
          <w:b/>
          <w:bCs/>
          <w:iCs/>
          <w:sz w:val="24"/>
          <w:szCs w:val="24"/>
        </w:rPr>
        <w:t>lamp</w:t>
      </w:r>
      <w:r w:rsidRPr="00B738A0">
        <w:rPr>
          <w:rFonts w:ascii="Times New Roman" w:hAnsi="Times New Roman" w:cs="Times New Roman"/>
          <w:b/>
          <w:bCs/>
          <w:iCs/>
          <w:sz w:val="24"/>
          <w:szCs w:val="24"/>
        </w:rPr>
        <w:t xml:space="preserve"> at this table releases violet-ultraviolet (UV) light, while the LED </w:t>
      </w:r>
      <w:r>
        <w:rPr>
          <w:rFonts w:ascii="Times New Roman" w:hAnsi="Times New Roman" w:cs="Times New Roman"/>
          <w:b/>
          <w:bCs/>
          <w:iCs/>
          <w:sz w:val="24"/>
          <w:szCs w:val="24"/>
        </w:rPr>
        <w:t>lamp</w:t>
      </w:r>
      <w:r w:rsidRPr="00B738A0">
        <w:rPr>
          <w:rFonts w:ascii="Times New Roman" w:hAnsi="Times New Roman" w:cs="Times New Roman"/>
          <w:b/>
          <w:bCs/>
          <w:iCs/>
          <w:sz w:val="24"/>
          <w:szCs w:val="24"/>
        </w:rPr>
        <w:t xml:space="preserve"> releases a combination of all versions of visible light. Plug in the LED </w:t>
      </w:r>
      <w:r>
        <w:rPr>
          <w:rFonts w:ascii="Times New Roman" w:hAnsi="Times New Roman" w:cs="Times New Roman"/>
          <w:b/>
          <w:bCs/>
          <w:iCs/>
          <w:sz w:val="24"/>
          <w:szCs w:val="24"/>
        </w:rPr>
        <w:t>lamp</w:t>
      </w:r>
      <w:r w:rsidRPr="00B738A0">
        <w:rPr>
          <w:rFonts w:ascii="Times New Roman" w:hAnsi="Times New Roman" w:cs="Times New Roman"/>
          <w:b/>
          <w:bCs/>
          <w:iCs/>
          <w:sz w:val="24"/>
          <w:szCs w:val="24"/>
        </w:rPr>
        <w:t xml:space="preserve">, and make sure it is </w:t>
      </w:r>
      <w:r>
        <w:rPr>
          <w:rFonts w:ascii="Times New Roman" w:hAnsi="Times New Roman" w:cs="Times New Roman"/>
          <w:b/>
          <w:bCs/>
          <w:iCs/>
          <w:sz w:val="24"/>
          <w:szCs w:val="24"/>
        </w:rPr>
        <w:t>close enough to the middle of the</w:t>
      </w:r>
      <w:r w:rsidRPr="00B738A0">
        <w:rPr>
          <w:rFonts w:ascii="Times New Roman" w:hAnsi="Times New Roman" w:cs="Times New Roman"/>
          <w:b/>
          <w:bCs/>
          <w:iCs/>
          <w:sz w:val="24"/>
          <w:szCs w:val="24"/>
        </w:rPr>
        <w:t xml:space="preserve"> radiometers</w:t>
      </w:r>
      <w:r>
        <w:rPr>
          <w:rFonts w:ascii="Times New Roman" w:hAnsi="Times New Roman" w:cs="Times New Roman"/>
          <w:b/>
          <w:bCs/>
          <w:iCs/>
          <w:sz w:val="24"/>
          <w:szCs w:val="24"/>
        </w:rPr>
        <w:t>.</w:t>
      </w:r>
    </w:p>
    <w:p w14:paraId="5EB3D4FD" w14:textId="77777777" w:rsidR="00C54850" w:rsidRPr="00B738A0" w:rsidRDefault="00C54850" w:rsidP="00C54850">
      <w:pPr>
        <w:pStyle w:val="ListParagraph"/>
        <w:numPr>
          <w:ilvl w:val="1"/>
          <w:numId w:val="12"/>
        </w:numPr>
        <w:ind w:left="1080"/>
        <w:rPr>
          <w:rFonts w:ascii="Times New Roman" w:hAnsi="Times New Roman" w:cs="Times New Roman"/>
          <w:bCs/>
          <w:color w:val="C00000"/>
          <w:sz w:val="24"/>
          <w:szCs w:val="24"/>
        </w:rPr>
      </w:pPr>
      <w:r w:rsidRPr="00B738A0">
        <w:rPr>
          <w:rFonts w:ascii="Times New Roman" w:hAnsi="Times New Roman" w:cs="Times New Roman"/>
          <w:bCs/>
          <w:color w:val="C00000"/>
          <w:sz w:val="24"/>
          <w:szCs w:val="24"/>
        </w:rPr>
        <w:t>What happens inside the radiometers when the LED bulb shines onto them?</w:t>
      </w:r>
    </w:p>
    <w:p w14:paraId="33FEC86D" w14:textId="77777777" w:rsidR="00C54850" w:rsidRPr="00B738A0" w:rsidRDefault="00C54850" w:rsidP="00C54850">
      <w:pPr>
        <w:pStyle w:val="ListParagraph"/>
        <w:numPr>
          <w:ilvl w:val="1"/>
          <w:numId w:val="12"/>
        </w:numPr>
        <w:ind w:left="1080"/>
        <w:rPr>
          <w:rFonts w:ascii="Times New Roman" w:hAnsi="Times New Roman" w:cs="Times New Roman"/>
          <w:bCs/>
          <w:color w:val="C00000"/>
          <w:sz w:val="24"/>
          <w:szCs w:val="24"/>
        </w:rPr>
      </w:pPr>
      <w:r w:rsidRPr="00B738A0">
        <w:rPr>
          <w:rFonts w:ascii="Times New Roman" w:hAnsi="Times New Roman" w:cs="Times New Roman"/>
          <w:bCs/>
          <w:color w:val="C00000"/>
          <w:sz w:val="24"/>
          <w:szCs w:val="24"/>
        </w:rPr>
        <w:t>Does the thermometer change when the LED bulb shines onto it? What type of energy is the light converted into?</w:t>
      </w:r>
    </w:p>
    <w:p w14:paraId="505BC142" w14:textId="77777777" w:rsidR="00C54850" w:rsidRDefault="00C54850" w:rsidP="00C54850">
      <w:pPr>
        <w:pStyle w:val="ListParagraph"/>
        <w:numPr>
          <w:ilvl w:val="1"/>
          <w:numId w:val="12"/>
        </w:numPr>
        <w:ind w:left="1080"/>
        <w:rPr>
          <w:rFonts w:ascii="Times New Roman" w:hAnsi="Times New Roman" w:cs="Times New Roman"/>
          <w:color w:val="C00000"/>
          <w:sz w:val="24"/>
          <w:szCs w:val="24"/>
        </w:rPr>
      </w:pPr>
      <w:r w:rsidRPr="00B738A0">
        <w:rPr>
          <w:rFonts w:ascii="Times New Roman" w:hAnsi="Times New Roman" w:cs="Times New Roman"/>
          <w:color w:val="C00000"/>
          <w:sz w:val="24"/>
          <w:szCs w:val="24"/>
        </w:rPr>
        <w:t xml:space="preserve">Put on a pair of Diffraction Glasses to separate out the light you’d normally see from the LED bulb into its individual wavelengths of light. What individual colors make up the </w:t>
      </w:r>
      <w:r>
        <w:rPr>
          <w:rFonts w:ascii="Times New Roman" w:hAnsi="Times New Roman" w:cs="Times New Roman"/>
          <w:color w:val="C00000"/>
          <w:sz w:val="24"/>
          <w:szCs w:val="24"/>
        </w:rPr>
        <w:t xml:space="preserve">white </w:t>
      </w:r>
      <w:r w:rsidRPr="00B738A0">
        <w:rPr>
          <w:rFonts w:ascii="Times New Roman" w:hAnsi="Times New Roman" w:cs="Times New Roman"/>
          <w:color w:val="C00000"/>
          <w:sz w:val="24"/>
          <w:szCs w:val="24"/>
        </w:rPr>
        <w:t>light coming from the LED bulb?</w:t>
      </w:r>
    </w:p>
    <w:p w14:paraId="6B11DBA3" w14:textId="77777777" w:rsidR="00C54850" w:rsidRPr="00E47277" w:rsidRDefault="00C54850" w:rsidP="00C54850">
      <w:pPr>
        <w:rPr>
          <w:rFonts w:ascii="Times New Roman" w:hAnsi="Times New Roman" w:cs="Times New Roman"/>
          <w:color w:val="C00000"/>
          <w:sz w:val="24"/>
          <w:szCs w:val="24"/>
        </w:rPr>
      </w:pPr>
    </w:p>
    <w:p w14:paraId="2723F42D" w14:textId="77777777" w:rsidR="00C54850" w:rsidRPr="00B738A0" w:rsidRDefault="00C54850" w:rsidP="00C54850">
      <w:pPr>
        <w:pStyle w:val="ListParagraph"/>
        <w:numPr>
          <w:ilvl w:val="0"/>
          <w:numId w:val="12"/>
        </w:numPr>
        <w:ind w:left="360"/>
        <w:rPr>
          <w:rFonts w:ascii="Times New Roman" w:hAnsi="Times New Roman" w:cs="Times New Roman"/>
          <w:b/>
          <w:bCs/>
          <w:iCs/>
          <w:sz w:val="24"/>
          <w:szCs w:val="24"/>
        </w:rPr>
      </w:pPr>
      <w:r w:rsidRPr="00B738A0">
        <w:rPr>
          <w:rFonts w:ascii="Times New Roman" w:hAnsi="Times New Roman" w:cs="Times New Roman"/>
          <w:b/>
          <w:bCs/>
          <w:iCs/>
          <w:sz w:val="24"/>
          <w:szCs w:val="24"/>
        </w:rPr>
        <w:t xml:space="preserve">Unplug the LED </w:t>
      </w:r>
      <w:r>
        <w:rPr>
          <w:rFonts w:ascii="Times New Roman" w:hAnsi="Times New Roman" w:cs="Times New Roman"/>
          <w:b/>
          <w:bCs/>
          <w:iCs/>
          <w:sz w:val="24"/>
          <w:szCs w:val="24"/>
        </w:rPr>
        <w:t>lamp</w:t>
      </w:r>
      <w:r w:rsidRPr="00B738A0">
        <w:rPr>
          <w:rFonts w:ascii="Times New Roman" w:hAnsi="Times New Roman" w:cs="Times New Roman"/>
          <w:b/>
          <w:bCs/>
          <w:iCs/>
          <w:sz w:val="24"/>
          <w:szCs w:val="24"/>
        </w:rPr>
        <w:t xml:space="preserve"> and plug in the blacklight </w:t>
      </w:r>
      <w:r>
        <w:rPr>
          <w:rFonts w:ascii="Times New Roman" w:hAnsi="Times New Roman" w:cs="Times New Roman"/>
          <w:b/>
          <w:bCs/>
          <w:iCs/>
          <w:sz w:val="24"/>
          <w:szCs w:val="24"/>
        </w:rPr>
        <w:t>lamp</w:t>
      </w:r>
      <w:r w:rsidRPr="00B738A0">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placing it in the same spot where the LED lamp was. </w:t>
      </w:r>
      <w:r w:rsidRPr="00BB5261">
        <w:rPr>
          <w:rFonts w:ascii="Times New Roman" w:hAnsi="Times New Roman" w:cs="Times New Roman"/>
          <w:b/>
          <w:bCs/>
          <w:iCs/>
          <w:sz w:val="24"/>
          <w:szCs w:val="24"/>
          <w:u w:val="single"/>
        </w:rPr>
        <w:t>This bulb will get hot, so do NOT touch it directly</w:t>
      </w:r>
      <w:r>
        <w:rPr>
          <w:rFonts w:ascii="Times New Roman" w:hAnsi="Times New Roman" w:cs="Times New Roman"/>
          <w:b/>
          <w:bCs/>
          <w:iCs/>
          <w:sz w:val="24"/>
          <w:szCs w:val="24"/>
        </w:rPr>
        <w:t>!</w:t>
      </w:r>
    </w:p>
    <w:p w14:paraId="295B34D8" w14:textId="77777777" w:rsidR="00C54850" w:rsidRPr="00B738A0" w:rsidRDefault="00C54850" w:rsidP="00C54850">
      <w:pPr>
        <w:pStyle w:val="ListParagraph"/>
        <w:numPr>
          <w:ilvl w:val="1"/>
          <w:numId w:val="12"/>
        </w:numPr>
        <w:ind w:left="1080"/>
        <w:rPr>
          <w:rFonts w:ascii="Times New Roman" w:hAnsi="Times New Roman" w:cs="Times New Roman"/>
          <w:bCs/>
          <w:color w:val="C00000"/>
          <w:sz w:val="24"/>
          <w:szCs w:val="24"/>
        </w:rPr>
      </w:pPr>
      <w:r w:rsidRPr="00B738A0">
        <w:rPr>
          <w:rFonts w:ascii="Times New Roman" w:hAnsi="Times New Roman" w:cs="Times New Roman"/>
          <w:bCs/>
          <w:color w:val="C00000"/>
          <w:sz w:val="24"/>
          <w:szCs w:val="24"/>
        </w:rPr>
        <w:t>What is different about the radiometers with the blacklight bulb shining on them instead of the LED bulb? Which bulb was brighter?</w:t>
      </w:r>
    </w:p>
    <w:p w14:paraId="2B071BC9" w14:textId="77777777" w:rsidR="00C54850" w:rsidRPr="00B738A0" w:rsidRDefault="00C54850" w:rsidP="00C54850">
      <w:pPr>
        <w:pStyle w:val="ListParagraph"/>
        <w:numPr>
          <w:ilvl w:val="1"/>
          <w:numId w:val="12"/>
        </w:numPr>
        <w:ind w:left="1080"/>
        <w:rPr>
          <w:rFonts w:ascii="Times New Roman" w:hAnsi="Times New Roman" w:cs="Times New Roman"/>
          <w:bCs/>
          <w:color w:val="C00000"/>
          <w:sz w:val="24"/>
          <w:szCs w:val="24"/>
        </w:rPr>
      </w:pPr>
      <w:r w:rsidRPr="00B738A0">
        <w:rPr>
          <w:rFonts w:ascii="Times New Roman" w:hAnsi="Times New Roman" w:cs="Times New Roman"/>
          <w:bCs/>
          <w:color w:val="C00000"/>
          <w:sz w:val="24"/>
          <w:szCs w:val="24"/>
        </w:rPr>
        <w:t>Does the thermometer change when the blacklight bulb shines onto it? If there is a change, is it a bigger or smaller change than with the LED?</w:t>
      </w:r>
    </w:p>
    <w:p w14:paraId="4AC1B547" w14:textId="77777777" w:rsidR="00C54850" w:rsidRDefault="00C54850" w:rsidP="00C54850">
      <w:pPr>
        <w:pStyle w:val="ListParagraph"/>
        <w:numPr>
          <w:ilvl w:val="1"/>
          <w:numId w:val="12"/>
        </w:numPr>
        <w:ind w:left="1080"/>
        <w:rPr>
          <w:rFonts w:ascii="Times New Roman" w:hAnsi="Times New Roman" w:cs="Times New Roman"/>
          <w:color w:val="C00000"/>
          <w:sz w:val="24"/>
          <w:szCs w:val="24"/>
        </w:rPr>
      </w:pPr>
      <w:r w:rsidRPr="00B738A0">
        <w:rPr>
          <w:rFonts w:ascii="Times New Roman" w:hAnsi="Times New Roman" w:cs="Times New Roman"/>
          <w:color w:val="C00000"/>
          <w:sz w:val="24"/>
          <w:szCs w:val="24"/>
        </w:rPr>
        <w:t xml:space="preserve">Put on a pair of Diffraction Glasses to separate out the light you’d normally see from the blacklight bulb into its individual wavelengths of light. What individual colors make up the </w:t>
      </w:r>
      <w:r>
        <w:rPr>
          <w:rFonts w:ascii="Times New Roman" w:hAnsi="Times New Roman" w:cs="Times New Roman"/>
          <w:color w:val="C00000"/>
          <w:sz w:val="24"/>
          <w:szCs w:val="24"/>
        </w:rPr>
        <w:t xml:space="preserve">violet </w:t>
      </w:r>
      <w:r w:rsidRPr="00B738A0">
        <w:rPr>
          <w:rFonts w:ascii="Times New Roman" w:hAnsi="Times New Roman" w:cs="Times New Roman"/>
          <w:color w:val="C00000"/>
          <w:sz w:val="24"/>
          <w:szCs w:val="24"/>
        </w:rPr>
        <w:t xml:space="preserve">light coming from the </w:t>
      </w:r>
      <w:r>
        <w:rPr>
          <w:rFonts w:ascii="Times New Roman" w:hAnsi="Times New Roman" w:cs="Times New Roman"/>
          <w:color w:val="C00000"/>
          <w:sz w:val="24"/>
          <w:szCs w:val="24"/>
        </w:rPr>
        <w:t>blacklight bulb</w:t>
      </w:r>
      <w:r w:rsidRPr="00B738A0">
        <w:rPr>
          <w:rFonts w:ascii="Times New Roman" w:hAnsi="Times New Roman" w:cs="Times New Roman"/>
          <w:color w:val="C00000"/>
          <w:sz w:val="24"/>
          <w:szCs w:val="24"/>
        </w:rPr>
        <w:t>?</w:t>
      </w:r>
    </w:p>
    <w:p w14:paraId="045434AC" w14:textId="77777777" w:rsidR="00C54850" w:rsidRPr="00E47277" w:rsidRDefault="00C54850" w:rsidP="00C54850">
      <w:pPr>
        <w:rPr>
          <w:rFonts w:ascii="Times New Roman" w:hAnsi="Times New Roman" w:cs="Times New Roman"/>
          <w:color w:val="C00000"/>
          <w:sz w:val="24"/>
          <w:szCs w:val="24"/>
        </w:rPr>
      </w:pPr>
    </w:p>
    <w:p w14:paraId="2D754FBA" w14:textId="77777777" w:rsidR="00C54850" w:rsidRPr="00B738A0" w:rsidRDefault="00C54850" w:rsidP="00C54850">
      <w:pPr>
        <w:pStyle w:val="ListParagraph"/>
        <w:numPr>
          <w:ilvl w:val="0"/>
          <w:numId w:val="12"/>
        </w:numPr>
        <w:ind w:left="360"/>
        <w:rPr>
          <w:rFonts w:ascii="Times New Roman" w:hAnsi="Times New Roman" w:cs="Times New Roman"/>
          <w:b/>
          <w:sz w:val="24"/>
          <w:szCs w:val="24"/>
        </w:rPr>
      </w:pPr>
      <w:r w:rsidRPr="00B738A0">
        <w:rPr>
          <w:rFonts w:ascii="Times New Roman" w:hAnsi="Times New Roman" w:cs="Times New Roman"/>
          <w:b/>
          <w:sz w:val="24"/>
          <w:szCs w:val="24"/>
        </w:rPr>
        <w:t>Compare the energies of different kinds of light. The sun in our solar system puts off visible light in addition to a lot of other invisible wavelengths, including ultraviolet (UV) light.</w:t>
      </w:r>
      <w:r>
        <w:rPr>
          <w:rFonts w:ascii="Times New Roman" w:hAnsi="Times New Roman" w:cs="Times New Roman"/>
          <w:b/>
          <w:sz w:val="24"/>
          <w:szCs w:val="24"/>
        </w:rPr>
        <w:t xml:space="preserve"> In this model, the radiometers represent the surface of the earth, and the blacklight lamp represents the sun.</w:t>
      </w:r>
    </w:p>
    <w:p w14:paraId="0880509D" w14:textId="77777777" w:rsidR="00C54850" w:rsidRPr="00B738A0" w:rsidRDefault="00C54850" w:rsidP="00C54850">
      <w:pPr>
        <w:pStyle w:val="ListParagraph"/>
        <w:numPr>
          <w:ilvl w:val="1"/>
          <w:numId w:val="12"/>
        </w:numPr>
        <w:ind w:left="1080"/>
        <w:rPr>
          <w:rFonts w:ascii="Times New Roman" w:hAnsi="Times New Roman" w:cs="Times New Roman"/>
          <w:bCs/>
          <w:color w:val="C00000"/>
          <w:sz w:val="24"/>
          <w:szCs w:val="24"/>
        </w:rPr>
      </w:pPr>
      <w:r w:rsidRPr="00B738A0">
        <w:rPr>
          <w:rFonts w:ascii="Times New Roman" w:hAnsi="Times New Roman" w:cs="Times New Roman"/>
          <w:bCs/>
          <w:color w:val="C00000"/>
          <w:sz w:val="24"/>
          <w:szCs w:val="24"/>
        </w:rPr>
        <w:t>What is the average (middle) wavelength in visible light? What is the average (middle) wavelength in ultraviolet light?</w:t>
      </w:r>
    </w:p>
    <w:p w14:paraId="3DA159CC" w14:textId="77777777" w:rsidR="00C54850" w:rsidRPr="00C254CA" w:rsidRDefault="00C54850" w:rsidP="00C54850">
      <w:pPr>
        <w:pStyle w:val="ListParagraph"/>
        <w:numPr>
          <w:ilvl w:val="1"/>
          <w:numId w:val="12"/>
        </w:numPr>
        <w:ind w:left="1080"/>
        <w:rPr>
          <w:rFonts w:ascii="Times New Roman" w:hAnsi="Times New Roman" w:cs="Times New Roman"/>
          <w:bCs/>
          <w:color w:val="C00000"/>
          <w:sz w:val="24"/>
          <w:szCs w:val="24"/>
        </w:rPr>
      </w:pPr>
      <w:r>
        <w:rPr>
          <w:rFonts w:ascii="Times New Roman" w:hAnsi="Times New Roman" w:cs="Times New Roman"/>
          <w:bCs/>
          <w:color w:val="C00000"/>
          <w:sz w:val="24"/>
          <w:szCs w:val="24"/>
        </w:rPr>
        <w:t xml:space="preserve">The brightness of a bulb has to do with how much light is released, not how much energy the light has. </w:t>
      </w:r>
      <w:r w:rsidRPr="00C254CA">
        <w:rPr>
          <w:rFonts w:ascii="Times New Roman" w:hAnsi="Times New Roman" w:cs="Times New Roman"/>
          <w:bCs/>
          <w:color w:val="C00000"/>
          <w:sz w:val="24"/>
          <w:szCs w:val="24"/>
        </w:rPr>
        <w:t>What evidence do you have from the radiometers and the thermometers to supports this?</w:t>
      </w:r>
    </w:p>
    <w:p w14:paraId="71FEBAE0" w14:textId="77777777" w:rsidR="00C54850" w:rsidRPr="00B738A0" w:rsidRDefault="00C54850" w:rsidP="00C54850">
      <w:pPr>
        <w:pStyle w:val="ListParagraph"/>
        <w:numPr>
          <w:ilvl w:val="1"/>
          <w:numId w:val="12"/>
        </w:numPr>
        <w:ind w:left="1080"/>
        <w:rPr>
          <w:rFonts w:ascii="Times New Roman" w:hAnsi="Times New Roman" w:cs="Times New Roman"/>
          <w:bCs/>
          <w:color w:val="C00000"/>
          <w:sz w:val="24"/>
          <w:szCs w:val="24"/>
        </w:rPr>
      </w:pPr>
      <w:r>
        <w:rPr>
          <w:rFonts w:ascii="Times New Roman" w:hAnsi="Times New Roman" w:cs="Times New Roman"/>
          <w:bCs/>
          <w:color w:val="C00000"/>
          <w:sz w:val="24"/>
          <w:szCs w:val="24"/>
        </w:rPr>
        <w:t>The surface of the Earth is curved, meaning the sun’s light must travel greater distances to reach the top and bottom of the earth, and more direct light hits near the equator. Are all the radiometers affected equally? If not, what could be the cause of this? Explain your reasoning.</w:t>
      </w:r>
    </w:p>
    <w:p w14:paraId="5454266C" w14:textId="77777777" w:rsidR="00C54850" w:rsidRPr="00B738A0" w:rsidRDefault="00C54850" w:rsidP="00C54850">
      <w:pPr>
        <w:pStyle w:val="ListParagraph"/>
        <w:numPr>
          <w:ilvl w:val="1"/>
          <w:numId w:val="12"/>
        </w:numPr>
        <w:ind w:left="1080"/>
        <w:rPr>
          <w:rFonts w:ascii="Times New Roman" w:hAnsi="Times New Roman" w:cs="Times New Roman"/>
          <w:bCs/>
          <w:color w:val="C00000"/>
          <w:sz w:val="24"/>
          <w:szCs w:val="24"/>
        </w:rPr>
      </w:pPr>
      <w:r w:rsidRPr="00B738A0">
        <w:rPr>
          <w:rFonts w:ascii="Times New Roman" w:hAnsi="Times New Roman" w:cs="Times New Roman"/>
          <w:bCs/>
          <w:color w:val="C00000"/>
          <w:sz w:val="24"/>
          <w:szCs w:val="24"/>
        </w:rPr>
        <w:t>Why should sunscreen be worn when outside in the sun? What evidence shows that ultraviolet light fro</w:t>
      </w:r>
      <w:bookmarkStart w:id="0" w:name="_GoBack"/>
      <w:bookmarkEnd w:id="0"/>
      <w:r w:rsidRPr="00B738A0">
        <w:rPr>
          <w:rFonts w:ascii="Times New Roman" w:hAnsi="Times New Roman" w:cs="Times New Roman"/>
          <w:bCs/>
          <w:color w:val="C00000"/>
          <w:sz w:val="24"/>
          <w:szCs w:val="24"/>
        </w:rPr>
        <w:t>m sunlight could be damaging? (Hint: think about its energy!)</w:t>
      </w:r>
    </w:p>
    <w:p w14:paraId="3B52F199" w14:textId="77777777" w:rsidR="00C54850" w:rsidRDefault="00C54850" w:rsidP="00C54850">
      <w:pPr>
        <w:rPr>
          <w:rFonts w:ascii="Segoe UI Semilight" w:hAnsi="Segoe UI Semilight" w:cs="Segoe UI Semilight"/>
        </w:rPr>
      </w:pPr>
      <w:r>
        <w:rPr>
          <w:rFonts w:ascii="Segoe UI Semilight" w:hAnsi="Segoe UI Semilight" w:cs="Segoe UI Semilight"/>
        </w:rPr>
        <w:br w:type="page"/>
      </w:r>
    </w:p>
    <w:p w14:paraId="780B57CA" w14:textId="77777777" w:rsidR="00C54850" w:rsidRPr="00351D54" w:rsidRDefault="00C54850" w:rsidP="00C54850">
      <w:pPr>
        <w:pBdr>
          <w:bottom w:val="dashed" w:sz="4" w:space="1" w:color="auto"/>
        </w:pBdr>
        <w:jc w:val="center"/>
        <w:rPr>
          <w:rFonts w:ascii="Times New Roman" w:hAnsi="Times New Roman" w:cs="Times New Roman"/>
          <w:b/>
          <w:i/>
          <w:iCs/>
          <w:sz w:val="24"/>
          <w:szCs w:val="24"/>
        </w:rPr>
      </w:pPr>
      <w:r w:rsidRPr="00351D54">
        <w:rPr>
          <w:rFonts w:ascii="Times New Roman" w:hAnsi="Times New Roman" w:cs="Times New Roman"/>
          <w:b/>
          <w:i/>
          <w:iCs/>
          <w:sz w:val="24"/>
          <w:szCs w:val="24"/>
        </w:rPr>
        <w:lastRenderedPageBreak/>
        <w:t>Station 2: Reflectance, Absorbance, and Transmittance</w:t>
      </w:r>
    </w:p>
    <w:p w14:paraId="6633DF16" w14:textId="77777777" w:rsidR="00C54850" w:rsidRPr="00E47277" w:rsidRDefault="00C54850" w:rsidP="00C54850">
      <w:pPr>
        <w:pStyle w:val="ListParagraph"/>
        <w:numPr>
          <w:ilvl w:val="0"/>
          <w:numId w:val="12"/>
        </w:numPr>
        <w:ind w:left="360"/>
        <w:rPr>
          <w:rFonts w:ascii="Times New Roman" w:hAnsi="Times New Roman" w:cs="Times New Roman"/>
          <w:b/>
          <w:bCs/>
          <w:iCs/>
          <w:sz w:val="24"/>
          <w:szCs w:val="24"/>
        </w:rPr>
      </w:pPr>
      <w:r w:rsidRPr="00B738A0">
        <w:rPr>
          <w:rFonts w:ascii="Times New Roman" w:hAnsi="Times New Roman" w:cs="Times New Roman"/>
          <w:b/>
          <w:bCs/>
          <w:iCs/>
          <w:sz w:val="24"/>
          <w:szCs w:val="24"/>
        </w:rPr>
        <w:t>Typical room lighting is visible light – a combination of red, orange, yellow, green, blue, and violet light wavelengths. The color of everyday objects comes from reflected (bounced</w:t>
      </w:r>
      <w:r>
        <w:rPr>
          <w:rFonts w:ascii="Times New Roman" w:hAnsi="Times New Roman" w:cs="Times New Roman"/>
          <w:b/>
          <w:bCs/>
          <w:iCs/>
          <w:sz w:val="24"/>
          <w:szCs w:val="24"/>
        </w:rPr>
        <w:t>-</w:t>
      </w:r>
      <w:r w:rsidRPr="00B738A0">
        <w:rPr>
          <w:rFonts w:ascii="Times New Roman" w:hAnsi="Times New Roman" w:cs="Times New Roman"/>
          <w:b/>
          <w:bCs/>
          <w:iCs/>
          <w:sz w:val="24"/>
          <w:szCs w:val="24"/>
        </w:rPr>
        <w:t>back)</w:t>
      </w:r>
      <w:r>
        <w:rPr>
          <w:rFonts w:ascii="Times New Roman" w:hAnsi="Times New Roman" w:cs="Times New Roman"/>
          <w:b/>
          <w:bCs/>
          <w:iCs/>
          <w:sz w:val="24"/>
          <w:szCs w:val="24"/>
        </w:rPr>
        <w:t xml:space="preserve"> wavelengths of </w:t>
      </w:r>
      <w:r w:rsidRPr="00B738A0">
        <w:rPr>
          <w:rFonts w:ascii="Times New Roman" w:hAnsi="Times New Roman" w:cs="Times New Roman"/>
          <w:b/>
          <w:bCs/>
          <w:iCs/>
          <w:sz w:val="24"/>
          <w:szCs w:val="24"/>
        </w:rPr>
        <w:t>visible light</w:t>
      </w:r>
      <w:r>
        <w:rPr>
          <w:rFonts w:ascii="Times New Roman" w:hAnsi="Times New Roman" w:cs="Times New Roman"/>
          <w:b/>
          <w:bCs/>
          <w:iCs/>
          <w:sz w:val="24"/>
          <w:szCs w:val="24"/>
        </w:rPr>
        <w:t xml:space="preserve">, whereas the ones that are absorbed </w:t>
      </w:r>
      <w:r w:rsidRPr="00B738A0">
        <w:rPr>
          <w:rFonts w:ascii="Times New Roman" w:hAnsi="Times New Roman" w:cs="Times New Roman"/>
          <w:b/>
          <w:bCs/>
          <w:iCs/>
          <w:sz w:val="24"/>
          <w:szCs w:val="24"/>
        </w:rPr>
        <w:t xml:space="preserve">are NOT seen. Transmitted light (that passes through without reflecting or absorbing) does not </w:t>
      </w:r>
      <w:r>
        <w:rPr>
          <w:rFonts w:ascii="Times New Roman" w:hAnsi="Times New Roman" w:cs="Times New Roman"/>
          <w:b/>
          <w:bCs/>
          <w:iCs/>
          <w:sz w:val="24"/>
          <w:szCs w:val="24"/>
        </w:rPr>
        <w:t>affect</w:t>
      </w:r>
      <w:r w:rsidRPr="00B738A0">
        <w:rPr>
          <w:rFonts w:ascii="Times New Roman" w:hAnsi="Times New Roman" w:cs="Times New Roman"/>
          <w:b/>
          <w:bCs/>
          <w:iCs/>
          <w:sz w:val="24"/>
          <w:szCs w:val="24"/>
        </w:rPr>
        <w:t xml:space="preserve"> color. Shine a green laser pointer directly through the </w:t>
      </w:r>
      <w:r>
        <w:rPr>
          <w:rFonts w:ascii="Times New Roman" w:hAnsi="Times New Roman" w:cs="Times New Roman"/>
          <w:b/>
          <w:bCs/>
          <w:iCs/>
          <w:sz w:val="24"/>
          <w:szCs w:val="24"/>
        </w:rPr>
        <w:t>triangle-shaped side</w:t>
      </w:r>
      <w:r w:rsidRPr="00B738A0">
        <w:rPr>
          <w:rFonts w:ascii="Times New Roman" w:hAnsi="Times New Roman" w:cs="Times New Roman"/>
          <w:b/>
          <w:bCs/>
          <w:iCs/>
          <w:sz w:val="24"/>
          <w:szCs w:val="24"/>
        </w:rPr>
        <w:t xml:space="preserve"> of the acrylic (plastic) prism.</w:t>
      </w:r>
      <w:r>
        <w:rPr>
          <w:rFonts w:ascii="Times New Roman" w:hAnsi="Times New Roman" w:cs="Times New Roman"/>
          <w:b/>
          <w:bCs/>
          <w:iCs/>
          <w:sz w:val="24"/>
          <w:szCs w:val="24"/>
        </w:rPr>
        <w:t xml:space="preserve"> </w:t>
      </w:r>
      <w:r w:rsidRPr="00DB4633">
        <w:rPr>
          <w:rFonts w:ascii="Times New Roman" w:hAnsi="Times New Roman" w:cs="Times New Roman"/>
          <w:b/>
          <w:iCs/>
          <w:sz w:val="24"/>
          <w:szCs w:val="24"/>
          <w:u w:val="single"/>
        </w:rPr>
        <w:t xml:space="preserve">NEVER shine a laser pointer at anyone, and NEVER </w:t>
      </w:r>
      <w:proofErr w:type="gramStart"/>
      <w:r w:rsidRPr="00DB4633">
        <w:rPr>
          <w:rFonts w:ascii="Times New Roman" w:hAnsi="Times New Roman" w:cs="Times New Roman"/>
          <w:b/>
          <w:iCs/>
          <w:sz w:val="24"/>
          <w:szCs w:val="24"/>
          <w:u w:val="single"/>
        </w:rPr>
        <w:t>look into</w:t>
      </w:r>
      <w:proofErr w:type="gramEnd"/>
      <w:r w:rsidRPr="00DB4633">
        <w:rPr>
          <w:rFonts w:ascii="Times New Roman" w:hAnsi="Times New Roman" w:cs="Times New Roman"/>
          <w:b/>
          <w:iCs/>
          <w:sz w:val="24"/>
          <w:szCs w:val="24"/>
          <w:u w:val="single"/>
        </w:rPr>
        <w:t xml:space="preserve"> the beam of light</w:t>
      </w:r>
      <w:r>
        <w:rPr>
          <w:rFonts w:ascii="Times New Roman" w:hAnsi="Times New Roman" w:cs="Times New Roman"/>
          <w:b/>
          <w:iCs/>
          <w:sz w:val="24"/>
          <w:szCs w:val="24"/>
        </w:rPr>
        <w:t>!</w:t>
      </w:r>
    </w:p>
    <w:p w14:paraId="6F022ED3" w14:textId="77777777" w:rsidR="00C54850" w:rsidRPr="00B738A0" w:rsidRDefault="00C54850" w:rsidP="00C54850">
      <w:pPr>
        <w:pStyle w:val="ListParagraph"/>
        <w:numPr>
          <w:ilvl w:val="1"/>
          <w:numId w:val="13"/>
        </w:numPr>
        <w:ind w:left="1080"/>
        <w:rPr>
          <w:rFonts w:ascii="Times New Roman" w:hAnsi="Times New Roman" w:cs="Times New Roman"/>
          <w:bCs/>
          <w:color w:val="C00000"/>
          <w:sz w:val="24"/>
          <w:szCs w:val="24"/>
        </w:rPr>
      </w:pPr>
      <w:r w:rsidRPr="00B738A0">
        <w:rPr>
          <w:rFonts w:ascii="Times New Roman" w:hAnsi="Times New Roman" w:cs="Times New Roman"/>
          <w:bCs/>
          <w:color w:val="C00000"/>
          <w:sz w:val="24"/>
          <w:szCs w:val="24"/>
        </w:rPr>
        <w:t>When seen in regular room lighting, does the acrylic prism have a color?</w:t>
      </w:r>
    </w:p>
    <w:p w14:paraId="41CB3AB4" w14:textId="77777777" w:rsidR="00C54850" w:rsidRPr="00B738A0" w:rsidRDefault="00C54850" w:rsidP="00C54850">
      <w:pPr>
        <w:pStyle w:val="ListParagraph"/>
        <w:numPr>
          <w:ilvl w:val="1"/>
          <w:numId w:val="13"/>
        </w:numPr>
        <w:ind w:left="1080"/>
        <w:rPr>
          <w:rFonts w:ascii="Times New Roman" w:hAnsi="Times New Roman" w:cs="Times New Roman"/>
          <w:bCs/>
          <w:color w:val="C00000"/>
          <w:sz w:val="24"/>
          <w:szCs w:val="24"/>
        </w:rPr>
      </w:pPr>
      <w:r w:rsidRPr="00B738A0">
        <w:rPr>
          <w:rFonts w:ascii="Times New Roman" w:hAnsi="Times New Roman" w:cs="Times New Roman"/>
          <w:bCs/>
          <w:color w:val="C00000"/>
          <w:sz w:val="24"/>
          <w:szCs w:val="24"/>
        </w:rPr>
        <w:t>Does the prism mostly absorb or transmit light?</w:t>
      </w:r>
    </w:p>
    <w:p w14:paraId="2C97F484" w14:textId="77777777" w:rsidR="00C54850" w:rsidRDefault="00C54850" w:rsidP="00C54850">
      <w:pPr>
        <w:pStyle w:val="ListParagraph"/>
        <w:numPr>
          <w:ilvl w:val="1"/>
          <w:numId w:val="13"/>
        </w:numPr>
        <w:ind w:left="1080"/>
        <w:rPr>
          <w:rFonts w:ascii="Times New Roman" w:hAnsi="Times New Roman" w:cs="Times New Roman"/>
          <w:bCs/>
          <w:color w:val="C00000"/>
          <w:sz w:val="24"/>
          <w:szCs w:val="24"/>
        </w:rPr>
      </w:pPr>
      <w:r w:rsidRPr="00B738A0">
        <w:rPr>
          <w:rFonts w:ascii="Times New Roman" w:hAnsi="Times New Roman" w:cs="Times New Roman"/>
          <w:bCs/>
          <w:color w:val="C00000"/>
          <w:sz w:val="24"/>
          <w:szCs w:val="24"/>
        </w:rPr>
        <w:t>If you angle the green laser light through the sides of the prism, you may get it to reflect the light. How does the direction of the light change when it hits the prism?</w:t>
      </w:r>
    </w:p>
    <w:p w14:paraId="5C8C3FB9" w14:textId="77777777" w:rsidR="00C54850" w:rsidRPr="00E47277" w:rsidRDefault="00C54850" w:rsidP="00C54850">
      <w:pPr>
        <w:rPr>
          <w:rFonts w:ascii="Times New Roman" w:hAnsi="Times New Roman" w:cs="Times New Roman"/>
          <w:bCs/>
          <w:color w:val="C00000"/>
          <w:sz w:val="24"/>
          <w:szCs w:val="24"/>
        </w:rPr>
      </w:pPr>
    </w:p>
    <w:p w14:paraId="0B7578E6" w14:textId="77777777" w:rsidR="00C54850" w:rsidRPr="00B738A0" w:rsidRDefault="00C54850" w:rsidP="00C54850">
      <w:pPr>
        <w:pStyle w:val="ListParagraph"/>
        <w:numPr>
          <w:ilvl w:val="0"/>
          <w:numId w:val="12"/>
        </w:numPr>
        <w:ind w:left="360"/>
        <w:rPr>
          <w:rFonts w:ascii="Times New Roman" w:hAnsi="Times New Roman" w:cs="Times New Roman"/>
          <w:b/>
          <w:bCs/>
          <w:iCs/>
          <w:sz w:val="24"/>
          <w:szCs w:val="24"/>
        </w:rPr>
      </w:pPr>
      <w:r w:rsidRPr="00B738A0">
        <w:rPr>
          <w:rFonts w:ascii="Times New Roman" w:hAnsi="Times New Roman" w:cs="Times New Roman"/>
          <w:b/>
          <w:bCs/>
          <w:iCs/>
          <w:sz w:val="24"/>
          <w:szCs w:val="24"/>
        </w:rPr>
        <w:t>Since visible light that is reflected causes the color we see, white objects reflect the whole range of visible light</w:t>
      </w:r>
      <w:r>
        <w:rPr>
          <w:rFonts w:ascii="Times New Roman" w:hAnsi="Times New Roman" w:cs="Times New Roman"/>
          <w:b/>
          <w:bCs/>
          <w:iCs/>
          <w:sz w:val="24"/>
          <w:szCs w:val="24"/>
        </w:rPr>
        <w:t xml:space="preserve">, and </w:t>
      </w:r>
      <w:r w:rsidRPr="00B738A0">
        <w:rPr>
          <w:rFonts w:ascii="Times New Roman" w:hAnsi="Times New Roman" w:cs="Times New Roman"/>
          <w:b/>
          <w:bCs/>
          <w:iCs/>
          <w:sz w:val="24"/>
          <w:szCs w:val="24"/>
        </w:rPr>
        <w:t xml:space="preserve">very little visible light is absorbed or transmitted by white objects. </w:t>
      </w:r>
      <w:r>
        <w:rPr>
          <w:rFonts w:ascii="Times New Roman" w:hAnsi="Times New Roman" w:cs="Times New Roman"/>
          <w:b/>
          <w:bCs/>
          <w:iCs/>
          <w:sz w:val="24"/>
          <w:szCs w:val="24"/>
        </w:rPr>
        <w:t xml:space="preserve">We can make deductions about dark objects based on this. </w:t>
      </w:r>
      <w:r w:rsidRPr="00B738A0">
        <w:rPr>
          <w:rFonts w:ascii="Times New Roman" w:hAnsi="Times New Roman" w:cs="Times New Roman"/>
          <w:b/>
          <w:bCs/>
          <w:iCs/>
          <w:sz w:val="24"/>
          <w:szCs w:val="24"/>
        </w:rPr>
        <w:t xml:space="preserve">Shine the </w:t>
      </w:r>
      <w:r>
        <w:rPr>
          <w:rFonts w:ascii="Times New Roman" w:hAnsi="Times New Roman" w:cs="Times New Roman"/>
          <w:b/>
          <w:bCs/>
          <w:iCs/>
          <w:sz w:val="24"/>
          <w:szCs w:val="24"/>
        </w:rPr>
        <w:t>small LED light</w:t>
      </w:r>
      <w:r w:rsidRPr="00B738A0">
        <w:rPr>
          <w:rFonts w:ascii="Times New Roman" w:hAnsi="Times New Roman" w:cs="Times New Roman"/>
          <w:b/>
          <w:bCs/>
          <w:iCs/>
          <w:sz w:val="24"/>
          <w:szCs w:val="24"/>
        </w:rPr>
        <w:t xml:space="preserve"> directly through one of the shaded lenses of the sunglasses.</w:t>
      </w:r>
    </w:p>
    <w:p w14:paraId="34ABB71E" w14:textId="77777777" w:rsidR="00C54850" w:rsidRPr="00B738A0" w:rsidRDefault="00C54850" w:rsidP="00C54850">
      <w:pPr>
        <w:pStyle w:val="ListParagraph"/>
        <w:numPr>
          <w:ilvl w:val="1"/>
          <w:numId w:val="13"/>
        </w:numPr>
        <w:ind w:left="1080"/>
        <w:rPr>
          <w:rFonts w:ascii="Times New Roman" w:hAnsi="Times New Roman" w:cs="Times New Roman"/>
          <w:bCs/>
          <w:color w:val="C00000"/>
          <w:sz w:val="24"/>
          <w:szCs w:val="24"/>
        </w:rPr>
      </w:pPr>
      <w:r w:rsidRPr="00B738A0">
        <w:rPr>
          <w:rFonts w:ascii="Times New Roman" w:hAnsi="Times New Roman" w:cs="Times New Roman"/>
          <w:bCs/>
          <w:color w:val="C00000"/>
          <w:sz w:val="24"/>
          <w:szCs w:val="24"/>
        </w:rPr>
        <w:t>When seen in regular room lighting, do the shaded lenses have a color?</w:t>
      </w:r>
    </w:p>
    <w:p w14:paraId="3A9CD024" w14:textId="77777777" w:rsidR="00C54850" w:rsidRPr="00B738A0" w:rsidRDefault="00C54850" w:rsidP="00C54850">
      <w:pPr>
        <w:pStyle w:val="ListParagraph"/>
        <w:numPr>
          <w:ilvl w:val="1"/>
          <w:numId w:val="13"/>
        </w:numPr>
        <w:ind w:left="1080"/>
        <w:rPr>
          <w:rFonts w:ascii="Times New Roman" w:hAnsi="Times New Roman" w:cs="Times New Roman"/>
          <w:bCs/>
          <w:color w:val="C00000"/>
          <w:sz w:val="24"/>
          <w:szCs w:val="24"/>
        </w:rPr>
      </w:pPr>
      <w:r w:rsidRPr="00B738A0">
        <w:rPr>
          <w:rFonts w:ascii="Times New Roman" w:hAnsi="Times New Roman" w:cs="Times New Roman"/>
          <w:bCs/>
          <w:color w:val="C00000"/>
          <w:sz w:val="24"/>
          <w:szCs w:val="24"/>
        </w:rPr>
        <w:t>Do the shaded lenses mostly absorb or transmit light?</w:t>
      </w:r>
    </w:p>
    <w:p w14:paraId="2CE9D18B" w14:textId="77777777" w:rsidR="00C54850" w:rsidRDefault="00C54850" w:rsidP="00C54850">
      <w:pPr>
        <w:pStyle w:val="ListParagraph"/>
        <w:numPr>
          <w:ilvl w:val="1"/>
          <w:numId w:val="13"/>
        </w:numPr>
        <w:ind w:left="1080"/>
        <w:rPr>
          <w:rFonts w:ascii="Times New Roman" w:hAnsi="Times New Roman" w:cs="Times New Roman"/>
          <w:bCs/>
          <w:color w:val="C00000"/>
          <w:sz w:val="24"/>
          <w:szCs w:val="24"/>
        </w:rPr>
      </w:pPr>
      <w:r w:rsidRPr="00B738A0">
        <w:rPr>
          <w:rFonts w:ascii="Times New Roman" w:hAnsi="Times New Roman" w:cs="Times New Roman"/>
          <w:bCs/>
          <w:color w:val="C00000"/>
          <w:sz w:val="24"/>
          <w:szCs w:val="24"/>
        </w:rPr>
        <w:t>Try angling and rotating the sunglasses in different ways. Does this affect how well the light is absorbed, reflected, or transmitted?</w:t>
      </w:r>
    </w:p>
    <w:p w14:paraId="21187A85" w14:textId="77777777" w:rsidR="00C54850" w:rsidRPr="00E47277" w:rsidRDefault="00C54850" w:rsidP="00C54850">
      <w:pPr>
        <w:rPr>
          <w:rFonts w:ascii="Times New Roman" w:hAnsi="Times New Roman" w:cs="Times New Roman"/>
          <w:bCs/>
          <w:color w:val="C00000"/>
          <w:sz w:val="24"/>
          <w:szCs w:val="24"/>
        </w:rPr>
      </w:pPr>
    </w:p>
    <w:p w14:paraId="4320FC8F" w14:textId="77777777" w:rsidR="00C54850" w:rsidRPr="00B738A0" w:rsidRDefault="00C54850" w:rsidP="00C54850">
      <w:pPr>
        <w:pStyle w:val="ListParagraph"/>
        <w:numPr>
          <w:ilvl w:val="0"/>
          <w:numId w:val="12"/>
        </w:numPr>
        <w:ind w:left="360"/>
        <w:rPr>
          <w:rFonts w:ascii="Times New Roman" w:hAnsi="Times New Roman" w:cs="Times New Roman"/>
          <w:b/>
          <w:bCs/>
          <w:iCs/>
          <w:sz w:val="24"/>
          <w:szCs w:val="24"/>
        </w:rPr>
      </w:pPr>
      <w:r w:rsidRPr="00B738A0">
        <w:rPr>
          <w:rFonts w:ascii="Times New Roman" w:hAnsi="Times New Roman" w:cs="Times New Roman"/>
          <w:b/>
          <w:bCs/>
          <w:iCs/>
          <w:sz w:val="24"/>
          <w:szCs w:val="24"/>
        </w:rPr>
        <w:t xml:space="preserve">Many objects in everyday life can reflect, transmit, and absorb light in differing levels all at once. The combination of these interactions </w:t>
      </w:r>
      <w:r>
        <w:rPr>
          <w:rFonts w:ascii="Times New Roman" w:hAnsi="Times New Roman" w:cs="Times New Roman"/>
          <w:b/>
          <w:bCs/>
          <w:iCs/>
          <w:sz w:val="24"/>
          <w:szCs w:val="24"/>
        </w:rPr>
        <w:t>determines</w:t>
      </w:r>
      <w:r w:rsidRPr="00B738A0">
        <w:rPr>
          <w:rFonts w:ascii="Times New Roman" w:hAnsi="Times New Roman" w:cs="Times New Roman"/>
          <w:b/>
          <w:bCs/>
          <w:iCs/>
          <w:sz w:val="24"/>
          <w:szCs w:val="24"/>
        </w:rPr>
        <w:t xml:space="preserve"> an object’s appearance </w:t>
      </w:r>
      <w:r>
        <w:rPr>
          <w:rFonts w:ascii="Times New Roman" w:hAnsi="Times New Roman" w:cs="Times New Roman"/>
          <w:b/>
          <w:bCs/>
          <w:iCs/>
          <w:sz w:val="24"/>
          <w:szCs w:val="24"/>
        </w:rPr>
        <w:t>(</w:t>
      </w:r>
      <w:r w:rsidRPr="00B738A0">
        <w:rPr>
          <w:rFonts w:ascii="Times New Roman" w:hAnsi="Times New Roman" w:cs="Times New Roman"/>
          <w:b/>
          <w:bCs/>
          <w:iCs/>
          <w:sz w:val="24"/>
          <w:szCs w:val="24"/>
        </w:rPr>
        <w:t xml:space="preserve">what color </w:t>
      </w:r>
      <w:r>
        <w:rPr>
          <w:rFonts w:ascii="Times New Roman" w:hAnsi="Times New Roman" w:cs="Times New Roman"/>
          <w:b/>
          <w:bCs/>
          <w:iCs/>
          <w:sz w:val="24"/>
          <w:szCs w:val="24"/>
        </w:rPr>
        <w:t xml:space="preserve">it </w:t>
      </w:r>
      <w:r w:rsidRPr="00B738A0">
        <w:rPr>
          <w:rFonts w:ascii="Times New Roman" w:hAnsi="Times New Roman" w:cs="Times New Roman"/>
          <w:b/>
          <w:bCs/>
          <w:iCs/>
          <w:sz w:val="24"/>
          <w:szCs w:val="24"/>
        </w:rPr>
        <w:t xml:space="preserve">is, and what color </w:t>
      </w:r>
      <w:r>
        <w:rPr>
          <w:rFonts w:ascii="Times New Roman" w:hAnsi="Times New Roman" w:cs="Times New Roman"/>
          <w:b/>
          <w:bCs/>
          <w:iCs/>
          <w:sz w:val="24"/>
          <w:szCs w:val="24"/>
        </w:rPr>
        <w:t xml:space="preserve">it </w:t>
      </w:r>
      <w:r w:rsidRPr="00B738A0">
        <w:rPr>
          <w:rFonts w:ascii="Times New Roman" w:hAnsi="Times New Roman" w:cs="Times New Roman"/>
          <w:b/>
          <w:bCs/>
          <w:iCs/>
          <w:sz w:val="24"/>
          <w:szCs w:val="24"/>
        </w:rPr>
        <w:t>isn’t</w:t>
      </w:r>
      <w:r>
        <w:rPr>
          <w:rFonts w:ascii="Times New Roman" w:hAnsi="Times New Roman" w:cs="Times New Roman"/>
          <w:b/>
          <w:bCs/>
          <w:iCs/>
          <w:sz w:val="24"/>
          <w:szCs w:val="24"/>
        </w:rPr>
        <w:t>)</w:t>
      </w:r>
      <w:r w:rsidRPr="00B738A0">
        <w:rPr>
          <w:rFonts w:ascii="Times New Roman" w:hAnsi="Times New Roman" w:cs="Times New Roman"/>
          <w:b/>
          <w:bCs/>
          <w:iCs/>
          <w:sz w:val="24"/>
          <w:szCs w:val="24"/>
        </w:rPr>
        <w:t>. “Gels” are light filters that allow us to change the color of light, typically for lighting in drama theatre and photography.</w:t>
      </w:r>
    </w:p>
    <w:p w14:paraId="6385D549" w14:textId="77777777" w:rsidR="00C54850" w:rsidRPr="00B738A0" w:rsidRDefault="00C54850" w:rsidP="00C54850">
      <w:pPr>
        <w:pStyle w:val="ListParagraph"/>
        <w:numPr>
          <w:ilvl w:val="1"/>
          <w:numId w:val="13"/>
        </w:numPr>
        <w:ind w:left="1080"/>
        <w:rPr>
          <w:rFonts w:ascii="Times New Roman" w:hAnsi="Times New Roman" w:cs="Times New Roman"/>
          <w:bCs/>
          <w:color w:val="C00000"/>
          <w:sz w:val="24"/>
          <w:szCs w:val="24"/>
        </w:rPr>
      </w:pPr>
      <w:r w:rsidRPr="00B738A0">
        <w:rPr>
          <w:rFonts w:ascii="Times New Roman" w:hAnsi="Times New Roman" w:cs="Times New Roman"/>
          <w:bCs/>
          <w:color w:val="C00000"/>
          <w:sz w:val="24"/>
          <w:szCs w:val="24"/>
        </w:rPr>
        <w:t>Flip to the gel R80, “Primary Blue.” This gel should absorb most colors of white light, leaving blue light (along with a little red and violet light) to pass through and reflect on its own. Is this supported by the graph of transmittance on its card?</w:t>
      </w:r>
    </w:p>
    <w:p w14:paraId="20543B78" w14:textId="77777777" w:rsidR="00C54850" w:rsidRPr="00B738A0" w:rsidRDefault="00C54850" w:rsidP="00C54850">
      <w:pPr>
        <w:pStyle w:val="ListParagraph"/>
        <w:numPr>
          <w:ilvl w:val="1"/>
          <w:numId w:val="13"/>
        </w:numPr>
        <w:ind w:left="1080"/>
        <w:rPr>
          <w:rFonts w:ascii="Times New Roman" w:hAnsi="Times New Roman" w:cs="Times New Roman"/>
          <w:bCs/>
          <w:color w:val="C00000"/>
          <w:sz w:val="24"/>
          <w:szCs w:val="24"/>
        </w:rPr>
      </w:pPr>
      <w:r w:rsidRPr="00B738A0">
        <w:rPr>
          <w:rFonts w:ascii="Times New Roman" w:hAnsi="Times New Roman" w:cs="Times New Roman"/>
          <w:bCs/>
          <w:color w:val="C00000"/>
          <w:sz w:val="24"/>
          <w:szCs w:val="24"/>
        </w:rPr>
        <w:t>Flip to the gel R26, “Medium Red.” Would this gel absorb green light? Can the green laser pointer be used to support this?</w:t>
      </w:r>
    </w:p>
    <w:p w14:paraId="5A7A3E4A" w14:textId="77777777" w:rsidR="00C54850" w:rsidRPr="00B738A0" w:rsidRDefault="00C54850" w:rsidP="00C54850">
      <w:pPr>
        <w:pStyle w:val="ListParagraph"/>
        <w:numPr>
          <w:ilvl w:val="1"/>
          <w:numId w:val="13"/>
        </w:numPr>
        <w:ind w:left="1080"/>
        <w:rPr>
          <w:rFonts w:ascii="Times New Roman" w:hAnsi="Times New Roman" w:cs="Times New Roman"/>
          <w:bCs/>
          <w:color w:val="C00000"/>
          <w:sz w:val="24"/>
          <w:szCs w:val="24"/>
        </w:rPr>
      </w:pPr>
      <w:r w:rsidRPr="00B738A0">
        <w:rPr>
          <w:rFonts w:ascii="Times New Roman" w:hAnsi="Times New Roman" w:cs="Times New Roman"/>
          <w:bCs/>
          <w:color w:val="C00000"/>
          <w:sz w:val="24"/>
          <w:szCs w:val="24"/>
        </w:rPr>
        <w:t>Flip to the gel R59, “Indigo.” What colors of light should be absorbed by this gel? Which colors of light should be transmitted and reflected by this gel? (Hint: pick from red, orange, yellow green, blue, and violet!)</w:t>
      </w:r>
    </w:p>
    <w:p w14:paraId="1EB4729A" w14:textId="77777777" w:rsidR="00C54850" w:rsidRPr="00B738A0" w:rsidRDefault="00C54850" w:rsidP="00C54850">
      <w:pPr>
        <w:pStyle w:val="ListParagraph"/>
        <w:numPr>
          <w:ilvl w:val="1"/>
          <w:numId w:val="13"/>
        </w:numPr>
        <w:ind w:left="1080"/>
        <w:rPr>
          <w:rFonts w:ascii="Times New Roman" w:hAnsi="Times New Roman" w:cs="Times New Roman"/>
          <w:bCs/>
          <w:color w:val="C00000"/>
          <w:sz w:val="24"/>
          <w:szCs w:val="24"/>
        </w:rPr>
      </w:pPr>
      <w:r w:rsidRPr="00B738A0">
        <w:rPr>
          <w:rFonts w:ascii="Times New Roman" w:hAnsi="Times New Roman" w:cs="Times New Roman"/>
          <w:bCs/>
          <w:color w:val="C00000"/>
          <w:sz w:val="24"/>
          <w:szCs w:val="24"/>
        </w:rPr>
        <w:t>A student designs a gel that absorbs green, blue, and violet light. What color of light would pass through and reflect off this gel?</w:t>
      </w:r>
      <w:r>
        <w:rPr>
          <w:rFonts w:ascii="Times New Roman" w:hAnsi="Times New Roman" w:cs="Times New Roman"/>
          <w:bCs/>
          <w:color w:val="C00000"/>
          <w:sz w:val="24"/>
          <w:szCs w:val="24"/>
        </w:rPr>
        <w:t xml:space="preserve"> (Hint: you can try to find a gel that does this! Test it with the small LED light!)</w:t>
      </w:r>
    </w:p>
    <w:p w14:paraId="0B9D4FFF" w14:textId="77777777" w:rsidR="00C54850" w:rsidRPr="00B738A0" w:rsidRDefault="00C54850" w:rsidP="00C54850">
      <w:pPr>
        <w:rPr>
          <w:rFonts w:ascii="Times New Roman" w:hAnsi="Times New Roman" w:cs="Times New Roman"/>
          <w:b/>
          <w:sz w:val="24"/>
          <w:szCs w:val="24"/>
        </w:rPr>
      </w:pPr>
      <w:r w:rsidRPr="00B738A0">
        <w:rPr>
          <w:rFonts w:ascii="Times New Roman" w:hAnsi="Times New Roman" w:cs="Times New Roman"/>
          <w:b/>
          <w:sz w:val="24"/>
          <w:szCs w:val="24"/>
        </w:rPr>
        <w:br w:type="page"/>
      </w:r>
    </w:p>
    <w:p w14:paraId="2D129925" w14:textId="77777777" w:rsidR="00C54850" w:rsidRPr="00351D54" w:rsidRDefault="00C54850" w:rsidP="00C54850">
      <w:pPr>
        <w:pBdr>
          <w:bottom w:val="dashed" w:sz="4" w:space="1" w:color="auto"/>
        </w:pBdr>
        <w:jc w:val="center"/>
        <w:rPr>
          <w:rFonts w:ascii="Times New Roman" w:hAnsi="Times New Roman" w:cs="Times New Roman"/>
          <w:b/>
          <w:i/>
          <w:iCs/>
          <w:sz w:val="24"/>
          <w:szCs w:val="24"/>
        </w:rPr>
      </w:pPr>
      <w:r w:rsidRPr="00351D54">
        <w:rPr>
          <w:rFonts w:ascii="Times New Roman" w:hAnsi="Times New Roman" w:cs="Times New Roman"/>
          <w:b/>
          <w:i/>
          <w:iCs/>
          <w:sz w:val="24"/>
          <w:szCs w:val="24"/>
        </w:rPr>
        <w:lastRenderedPageBreak/>
        <w:t>Station 3: Gas Spectrum Tubes and Simple Spectroscopy</w:t>
      </w:r>
    </w:p>
    <w:p w14:paraId="3D89DA10" w14:textId="77777777" w:rsidR="00C54850" w:rsidRPr="00B738A0" w:rsidRDefault="00C54850" w:rsidP="00C54850">
      <w:pPr>
        <w:pStyle w:val="ListParagraph"/>
        <w:numPr>
          <w:ilvl w:val="0"/>
          <w:numId w:val="12"/>
        </w:numPr>
        <w:ind w:left="360"/>
        <w:rPr>
          <w:rFonts w:ascii="Times New Roman" w:hAnsi="Times New Roman" w:cs="Times New Roman"/>
          <w:b/>
          <w:bCs/>
          <w:iCs/>
          <w:sz w:val="24"/>
          <w:szCs w:val="24"/>
        </w:rPr>
      </w:pPr>
      <w:r w:rsidRPr="00B738A0">
        <w:rPr>
          <w:rFonts w:ascii="Times New Roman" w:eastAsiaTheme="minorEastAsia" w:hAnsi="Times New Roman" w:cs="Times New Roman"/>
          <w:b/>
          <w:bCs/>
          <w:iCs/>
          <w:sz w:val="24"/>
          <w:szCs w:val="24"/>
        </w:rPr>
        <w:t>Turn on the Spectrum Tube Carousel (</w:t>
      </w:r>
      <w:r w:rsidRPr="00B738A0">
        <w:rPr>
          <w:rFonts w:ascii="Times New Roman" w:eastAsiaTheme="minorEastAsia" w:hAnsi="Times New Roman" w:cs="Times New Roman"/>
          <w:b/>
          <w:bCs/>
          <w:iCs/>
          <w:sz w:val="24"/>
          <w:szCs w:val="24"/>
          <w:u w:val="single"/>
        </w:rPr>
        <w:t>do not touch any of the lamps</w:t>
      </w:r>
      <w:r w:rsidRPr="00B738A0">
        <w:rPr>
          <w:rFonts w:ascii="Times New Roman" w:eastAsiaTheme="minorEastAsia" w:hAnsi="Times New Roman" w:cs="Times New Roman"/>
          <w:b/>
          <w:bCs/>
          <w:iCs/>
          <w:sz w:val="24"/>
          <w:szCs w:val="24"/>
        </w:rPr>
        <w:t xml:space="preserve">!) and examine Spectrum Tube 5, which contains hydrogen gas. In this apparatus, electricity energizes the electrons in the tube. That energy is then released from the electrons as light. The color of light that </w:t>
      </w:r>
      <w:r>
        <w:rPr>
          <w:rFonts w:ascii="Times New Roman" w:eastAsiaTheme="minorEastAsia" w:hAnsi="Times New Roman" w:cs="Times New Roman"/>
          <w:b/>
          <w:bCs/>
          <w:iCs/>
          <w:sz w:val="24"/>
          <w:szCs w:val="24"/>
        </w:rPr>
        <w:t xml:space="preserve">you see coming </w:t>
      </w:r>
      <w:r w:rsidRPr="00B738A0">
        <w:rPr>
          <w:rFonts w:ascii="Times New Roman" w:eastAsiaTheme="minorEastAsia" w:hAnsi="Times New Roman" w:cs="Times New Roman"/>
          <w:b/>
          <w:bCs/>
          <w:iCs/>
          <w:sz w:val="24"/>
          <w:szCs w:val="24"/>
        </w:rPr>
        <w:t>from each spectrum tube is a combination of multiple different wavelengths</w:t>
      </w:r>
      <w:r>
        <w:rPr>
          <w:rFonts w:ascii="Times New Roman" w:eastAsiaTheme="minorEastAsia" w:hAnsi="Times New Roman" w:cs="Times New Roman"/>
          <w:b/>
          <w:bCs/>
          <w:iCs/>
          <w:sz w:val="24"/>
          <w:szCs w:val="24"/>
        </w:rPr>
        <w:t xml:space="preserve"> of light.</w:t>
      </w:r>
    </w:p>
    <w:p w14:paraId="6C7F6570" w14:textId="77777777" w:rsidR="00C54850" w:rsidRPr="00B738A0" w:rsidRDefault="00C54850" w:rsidP="00C54850">
      <w:pPr>
        <w:pStyle w:val="ListParagraph"/>
        <w:numPr>
          <w:ilvl w:val="1"/>
          <w:numId w:val="14"/>
        </w:numPr>
        <w:ind w:left="1080"/>
        <w:rPr>
          <w:rFonts w:ascii="Times New Roman" w:hAnsi="Times New Roman" w:cs="Times New Roman"/>
          <w:bCs/>
          <w:color w:val="C00000"/>
          <w:sz w:val="24"/>
          <w:szCs w:val="24"/>
        </w:rPr>
      </w:pPr>
      <w:r w:rsidRPr="00B738A0">
        <w:rPr>
          <w:rFonts w:ascii="Times New Roman" w:eastAsiaTheme="minorEastAsia" w:hAnsi="Times New Roman" w:cs="Times New Roman"/>
          <w:bCs/>
          <w:color w:val="C00000"/>
          <w:sz w:val="24"/>
          <w:szCs w:val="24"/>
        </w:rPr>
        <w:t xml:space="preserve">What color is the light </w:t>
      </w:r>
      <w:r>
        <w:rPr>
          <w:rFonts w:ascii="Times New Roman" w:eastAsiaTheme="minorEastAsia" w:hAnsi="Times New Roman" w:cs="Times New Roman"/>
          <w:bCs/>
          <w:color w:val="C00000"/>
          <w:sz w:val="24"/>
          <w:szCs w:val="24"/>
        </w:rPr>
        <w:t>you see coming</w:t>
      </w:r>
      <w:r w:rsidRPr="00B738A0">
        <w:rPr>
          <w:rFonts w:ascii="Times New Roman" w:eastAsiaTheme="minorEastAsia" w:hAnsi="Times New Roman" w:cs="Times New Roman"/>
          <w:bCs/>
          <w:color w:val="C00000"/>
          <w:sz w:val="24"/>
          <w:szCs w:val="24"/>
        </w:rPr>
        <w:t xml:space="preserve"> from the energized hydrogen gas inside Spectrum Tube 5?</w:t>
      </w:r>
    </w:p>
    <w:p w14:paraId="6E635A6B" w14:textId="77777777" w:rsidR="00C54850" w:rsidRPr="00B738A0" w:rsidRDefault="00C54850" w:rsidP="00C54850">
      <w:pPr>
        <w:pStyle w:val="ListParagraph"/>
        <w:numPr>
          <w:ilvl w:val="1"/>
          <w:numId w:val="14"/>
        </w:numPr>
        <w:ind w:left="1080"/>
        <w:rPr>
          <w:rFonts w:ascii="Times New Roman" w:hAnsi="Times New Roman" w:cs="Times New Roman"/>
          <w:color w:val="C00000"/>
          <w:sz w:val="24"/>
          <w:szCs w:val="24"/>
        </w:rPr>
      </w:pPr>
      <w:r w:rsidRPr="00B738A0">
        <w:rPr>
          <w:rFonts w:ascii="Times New Roman" w:hAnsi="Times New Roman" w:cs="Times New Roman"/>
          <w:color w:val="C00000"/>
          <w:sz w:val="24"/>
          <w:szCs w:val="24"/>
        </w:rPr>
        <w:t>Put on a pair of Diffraction Glasses to separate out the light you’d normally see from the tube into its individual wavelengths of light. What individual colors make up the light coming from the hydrogen gas?</w:t>
      </w:r>
    </w:p>
    <w:p w14:paraId="7490A7E4" w14:textId="77777777" w:rsidR="00C54850" w:rsidRDefault="00C54850" w:rsidP="00C54850">
      <w:pPr>
        <w:pStyle w:val="ListParagraph"/>
        <w:numPr>
          <w:ilvl w:val="1"/>
          <w:numId w:val="14"/>
        </w:numPr>
        <w:ind w:left="1080"/>
        <w:rPr>
          <w:rFonts w:ascii="Times New Roman" w:hAnsi="Times New Roman" w:cs="Times New Roman"/>
          <w:color w:val="C00000"/>
          <w:sz w:val="24"/>
          <w:szCs w:val="24"/>
        </w:rPr>
      </w:pPr>
      <w:r w:rsidRPr="00B738A0">
        <w:rPr>
          <w:rFonts w:ascii="Times New Roman" w:hAnsi="Times New Roman" w:cs="Times New Roman"/>
          <w:color w:val="C00000"/>
          <w:sz w:val="24"/>
          <w:szCs w:val="24"/>
        </w:rPr>
        <w:t>Which individual color of light coming from this tube has the longest wavelength? Which has the shortest wavelength?</w:t>
      </w:r>
    </w:p>
    <w:p w14:paraId="6C85BAC1" w14:textId="77777777" w:rsidR="00C54850" w:rsidRPr="00E47277" w:rsidRDefault="00C54850" w:rsidP="00C54850">
      <w:pPr>
        <w:rPr>
          <w:rFonts w:ascii="Times New Roman" w:hAnsi="Times New Roman" w:cs="Times New Roman"/>
          <w:color w:val="C00000"/>
          <w:sz w:val="24"/>
          <w:szCs w:val="24"/>
        </w:rPr>
      </w:pPr>
    </w:p>
    <w:p w14:paraId="615A71BA" w14:textId="77777777" w:rsidR="00C54850" w:rsidRPr="00B738A0" w:rsidRDefault="00C54850" w:rsidP="00C54850">
      <w:pPr>
        <w:pStyle w:val="ListParagraph"/>
        <w:numPr>
          <w:ilvl w:val="0"/>
          <w:numId w:val="12"/>
        </w:numPr>
        <w:ind w:left="360"/>
        <w:rPr>
          <w:rFonts w:ascii="Times New Roman" w:hAnsi="Times New Roman" w:cs="Times New Roman"/>
          <w:b/>
          <w:bCs/>
          <w:iCs/>
          <w:sz w:val="24"/>
          <w:szCs w:val="24"/>
        </w:rPr>
      </w:pPr>
      <w:r w:rsidRPr="00B738A0">
        <w:rPr>
          <w:rFonts w:ascii="Times New Roman" w:eastAsiaTheme="minorEastAsia" w:hAnsi="Times New Roman" w:cs="Times New Roman"/>
          <w:b/>
          <w:bCs/>
          <w:iCs/>
          <w:sz w:val="24"/>
          <w:szCs w:val="24"/>
        </w:rPr>
        <w:t>Examine Spectrum Tube 7, which contains neon gas. Again, electricity will energize the neon gas’s electrons, which will then release light. Since the atoms of neon have a different arrangement of electrons than the hydrogen gas in Spectrum Tube 5, the light released will also be different.</w:t>
      </w:r>
    </w:p>
    <w:p w14:paraId="65C9D0E6" w14:textId="77777777" w:rsidR="00C54850" w:rsidRPr="00B738A0" w:rsidRDefault="00C54850" w:rsidP="00C54850">
      <w:pPr>
        <w:pStyle w:val="ListParagraph"/>
        <w:numPr>
          <w:ilvl w:val="1"/>
          <w:numId w:val="14"/>
        </w:numPr>
        <w:ind w:left="1080"/>
        <w:rPr>
          <w:rFonts w:ascii="Times New Roman" w:hAnsi="Times New Roman" w:cs="Times New Roman"/>
          <w:bCs/>
          <w:color w:val="C00000"/>
          <w:sz w:val="24"/>
          <w:szCs w:val="24"/>
        </w:rPr>
      </w:pPr>
      <w:r w:rsidRPr="00B738A0">
        <w:rPr>
          <w:rFonts w:ascii="Times New Roman" w:eastAsiaTheme="minorEastAsia" w:hAnsi="Times New Roman" w:cs="Times New Roman"/>
          <w:bCs/>
          <w:color w:val="C00000"/>
          <w:sz w:val="24"/>
          <w:szCs w:val="24"/>
        </w:rPr>
        <w:t>What color is the light released from the energized neon gas inside Spectrum Tube 7?</w:t>
      </w:r>
    </w:p>
    <w:p w14:paraId="0A5FE9B7" w14:textId="77777777" w:rsidR="00C54850" w:rsidRPr="00B738A0" w:rsidRDefault="00C54850" w:rsidP="00C54850">
      <w:pPr>
        <w:pStyle w:val="ListParagraph"/>
        <w:numPr>
          <w:ilvl w:val="1"/>
          <w:numId w:val="14"/>
        </w:numPr>
        <w:ind w:left="1080"/>
        <w:rPr>
          <w:rFonts w:ascii="Times New Roman" w:hAnsi="Times New Roman" w:cs="Times New Roman"/>
          <w:color w:val="C00000"/>
          <w:sz w:val="24"/>
          <w:szCs w:val="24"/>
        </w:rPr>
      </w:pPr>
      <w:r w:rsidRPr="00B738A0">
        <w:rPr>
          <w:rFonts w:ascii="Times New Roman" w:hAnsi="Times New Roman" w:cs="Times New Roman"/>
          <w:color w:val="C00000"/>
          <w:sz w:val="24"/>
          <w:szCs w:val="24"/>
        </w:rPr>
        <w:t>Put on a pair of Diffraction Glasses to separate out the light you’d normally see from the tube into its individual wavelengths of light. What individual colors make up the light coming from the neon gas?</w:t>
      </w:r>
    </w:p>
    <w:p w14:paraId="1C95C303" w14:textId="77777777" w:rsidR="00C54850" w:rsidRDefault="00C54850" w:rsidP="00C54850">
      <w:pPr>
        <w:pStyle w:val="ListParagraph"/>
        <w:numPr>
          <w:ilvl w:val="1"/>
          <w:numId w:val="14"/>
        </w:numPr>
        <w:ind w:left="1080"/>
        <w:rPr>
          <w:rFonts w:ascii="Times New Roman" w:hAnsi="Times New Roman" w:cs="Times New Roman"/>
          <w:color w:val="C00000"/>
          <w:sz w:val="24"/>
          <w:szCs w:val="24"/>
        </w:rPr>
      </w:pPr>
      <w:r w:rsidRPr="00B738A0">
        <w:rPr>
          <w:rFonts w:ascii="Times New Roman" w:hAnsi="Times New Roman" w:cs="Times New Roman"/>
          <w:color w:val="C00000"/>
          <w:sz w:val="24"/>
          <w:szCs w:val="24"/>
        </w:rPr>
        <w:t>Which individual color of light coming from this tube has the highest frequency? Which has the lowest frequency?</w:t>
      </w:r>
    </w:p>
    <w:p w14:paraId="3867000A" w14:textId="77777777" w:rsidR="00C54850" w:rsidRPr="00E47277" w:rsidRDefault="00C54850" w:rsidP="00C54850">
      <w:pPr>
        <w:rPr>
          <w:rFonts w:ascii="Times New Roman" w:hAnsi="Times New Roman" w:cs="Times New Roman"/>
          <w:color w:val="C00000"/>
          <w:sz w:val="24"/>
          <w:szCs w:val="24"/>
        </w:rPr>
      </w:pPr>
    </w:p>
    <w:p w14:paraId="62795114" w14:textId="77777777" w:rsidR="00C54850" w:rsidRPr="00B738A0" w:rsidRDefault="00C54850" w:rsidP="00C54850">
      <w:pPr>
        <w:pStyle w:val="ListParagraph"/>
        <w:numPr>
          <w:ilvl w:val="0"/>
          <w:numId w:val="12"/>
        </w:numPr>
        <w:ind w:left="360"/>
        <w:rPr>
          <w:rFonts w:ascii="Times New Roman" w:hAnsi="Times New Roman" w:cs="Times New Roman"/>
          <w:b/>
          <w:bCs/>
          <w:iCs/>
          <w:sz w:val="24"/>
          <w:szCs w:val="24"/>
        </w:rPr>
      </w:pPr>
      <w:r w:rsidRPr="00B738A0">
        <w:rPr>
          <w:rFonts w:ascii="Times New Roman" w:eastAsiaTheme="minorEastAsia" w:hAnsi="Times New Roman" w:cs="Times New Roman"/>
          <w:b/>
          <w:bCs/>
          <w:iCs/>
          <w:sz w:val="24"/>
          <w:szCs w:val="24"/>
        </w:rPr>
        <w:t>Examine Spectrum Tube 3, which contains an unknown gas. In order to figure out what stars are made of, we can match the spectrum (individual colors) of light released from that star and match it to data we already have, like a fingerprint for an element.</w:t>
      </w:r>
    </w:p>
    <w:p w14:paraId="6328571D" w14:textId="77777777" w:rsidR="00C54850" w:rsidRPr="00B738A0" w:rsidRDefault="00C54850" w:rsidP="00C54850">
      <w:pPr>
        <w:pStyle w:val="ListParagraph"/>
        <w:numPr>
          <w:ilvl w:val="1"/>
          <w:numId w:val="14"/>
        </w:numPr>
        <w:ind w:left="1080"/>
        <w:rPr>
          <w:rFonts w:ascii="Times New Roman" w:hAnsi="Times New Roman" w:cs="Times New Roman"/>
          <w:color w:val="C00000"/>
          <w:sz w:val="24"/>
          <w:szCs w:val="24"/>
        </w:rPr>
      </w:pPr>
      <w:r w:rsidRPr="00B738A0">
        <w:rPr>
          <w:rFonts w:ascii="Times New Roman" w:hAnsi="Times New Roman" w:cs="Times New Roman"/>
          <w:color w:val="C00000"/>
          <w:sz w:val="24"/>
          <w:szCs w:val="24"/>
        </w:rPr>
        <w:t>Put on a pair of Diffraction Glasses to separate out the light you’d normally see from the tube into its individual wavelengths of light. What individual colors make up the light coming from this unknown gas?</w:t>
      </w:r>
    </w:p>
    <w:p w14:paraId="1DA2CE20" w14:textId="77777777" w:rsidR="00C54850" w:rsidRPr="00B738A0" w:rsidRDefault="00C54850" w:rsidP="00C54850">
      <w:pPr>
        <w:pStyle w:val="ListParagraph"/>
        <w:numPr>
          <w:ilvl w:val="1"/>
          <w:numId w:val="14"/>
        </w:numPr>
        <w:ind w:left="1080"/>
        <w:rPr>
          <w:rFonts w:ascii="Times New Roman" w:hAnsi="Times New Roman" w:cs="Times New Roman"/>
          <w:color w:val="C00000"/>
          <w:sz w:val="24"/>
          <w:szCs w:val="24"/>
        </w:rPr>
      </w:pPr>
      <w:r w:rsidRPr="00B738A0">
        <w:rPr>
          <w:rFonts w:ascii="Times New Roman" w:hAnsi="Times New Roman" w:cs="Times New Roman"/>
          <w:color w:val="C00000"/>
          <w:sz w:val="24"/>
          <w:szCs w:val="24"/>
        </w:rPr>
        <w:t>Which individual color of light coming from this tube has the highest energy? Which has the lowest energy?</w:t>
      </w:r>
    </w:p>
    <w:p w14:paraId="09CA6C42" w14:textId="77777777" w:rsidR="00C54850" w:rsidRPr="00B738A0" w:rsidRDefault="00C54850" w:rsidP="00C54850">
      <w:pPr>
        <w:pStyle w:val="ListParagraph"/>
        <w:numPr>
          <w:ilvl w:val="1"/>
          <w:numId w:val="14"/>
        </w:numPr>
        <w:ind w:left="1080"/>
        <w:rPr>
          <w:rFonts w:ascii="Times New Roman" w:hAnsi="Times New Roman" w:cs="Times New Roman"/>
          <w:color w:val="C00000"/>
          <w:sz w:val="24"/>
          <w:szCs w:val="24"/>
        </w:rPr>
      </w:pPr>
      <w:r w:rsidRPr="00B738A0">
        <w:rPr>
          <w:rFonts w:ascii="Times New Roman" w:hAnsi="Times New Roman" w:cs="Times New Roman"/>
          <w:color w:val="C00000"/>
          <w:sz w:val="24"/>
          <w:szCs w:val="24"/>
        </w:rPr>
        <w:t>Compare the colors of light coming from this sample to the chart of different elements’ light spectra. What gaseous element is most likely in Spectrum Tube 3?</w:t>
      </w:r>
    </w:p>
    <w:p w14:paraId="35A7D028" w14:textId="77777777" w:rsidR="00C54850" w:rsidRPr="00B738A0" w:rsidRDefault="00C54850" w:rsidP="00C54850">
      <w:pPr>
        <w:pStyle w:val="ListParagraph"/>
        <w:numPr>
          <w:ilvl w:val="1"/>
          <w:numId w:val="14"/>
        </w:numPr>
        <w:ind w:left="1080"/>
        <w:rPr>
          <w:rFonts w:ascii="Times New Roman" w:hAnsi="Times New Roman" w:cs="Times New Roman"/>
          <w:color w:val="C00000"/>
          <w:sz w:val="24"/>
          <w:szCs w:val="24"/>
        </w:rPr>
      </w:pPr>
      <w:r w:rsidRPr="00B738A0">
        <w:rPr>
          <w:rFonts w:ascii="Times New Roman" w:hAnsi="Times New Roman" w:cs="Times New Roman"/>
          <w:color w:val="C00000"/>
          <w:sz w:val="24"/>
          <w:szCs w:val="24"/>
        </w:rPr>
        <w:t>The opposite process can also be used to identify elements – any colors of light that aren’t released by an element are absorbed instead. What colors of light might be absorbed by this gas?</w:t>
      </w:r>
    </w:p>
    <w:p w14:paraId="01E96082" w14:textId="77777777" w:rsidR="00C54850" w:rsidRPr="00B738A0" w:rsidRDefault="00C54850" w:rsidP="00C54850">
      <w:pPr>
        <w:rPr>
          <w:rFonts w:ascii="Times New Roman" w:hAnsi="Times New Roman" w:cs="Times New Roman"/>
          <w:sz w:val="24"/>
          <w:szCs w:val="24"/>
        </w:rPr>
      </w:pPr>
    </w:p>
    <w:p w14:paraId="712803C3" w14:textId="77777777" w:rsidR="00C54850" w:rsidRPr="00351D54" w:rsidRDefault="00C54850" w:rsidP="00C54850">
      <w:pPr>
        <w:pBdr>
          <w:bottom w:val="dashed" w:sz="4" w:space="1" w:color="auto"/>
        </w:pBdr>
        <w:jc w:val="center"/>
        <w:rPr>
          <w:rFonts w:ascii="Times New Roman" w:hAnsi="Times New Roman" w:cs="Times New Roman"/>
          <w:b/>
          <w:i/>
          <w:iCs/>
          <w:sz w:val="24"/>
          <w:szCs w:val="24"/>
        </w:rPr>
      </w:pPr>
      <w:r w:rsidRPr="00351D54">
        <w:rPr>
          <w:rFonts w:ascii="Times New Roman" w:hAnsi="Times New Roman" w:cs="Times New Roman"/>
          <w:b/>
          <w:i/>
          <w:iCs/>
          <w:sz w:val="24"/>
          <w:szCs w:val="24"/>
        </w:rPr>
        <w:lastRenderedPageBreak/>
        <w:t xml:space="preserve">Station 4: Experimentation with </w:t>
      </w:r>
      <w:r>
        <w:rPr>
          <w:rFonts w:ascii="Times New Roman" w:hAnsi="Times New Roman" w:cs="Times New Roman"/>
          <w:b/>
          <w:i/>
          <w:iCs/>
          <w:sz w:val="24"/>
          <w:szCs w:val="24"/>
        </w:rPr>
        <w:t>Emitted Light</w:t>
      </w:r>
    </w:p>
    <w:p w14:paraId="272533F3" w14:textId="77777777" w:rsidR="00C54850" w:rsidRPr="00C333B0" w:rsidRDefault="00C54850" w:rsidP="00C54850">
      <w:pPr>
        <w:pStyle w:val="ListParagraph"/>
        <w:numPr>
          <w:ilvl w:val="0"/>
          <w:numId w:val="12"/>
        </w:numPr>
        <w:ind w:left="360"/>
        <w:rPr>
          <w:rFonts w:ascii="Times New Roman" w:hAnsi="Times New Roman" w:cs="Times New Roman"/>
          <w:b/>
          <w:iCs/>
          <w:sz w:val="24"/>
          <w:szCs w:val="24"/>
        </w:rPr>
      </w:pPr>
      <w:r w:rsidRPr="00B738A0">
        <w:rPr>
          <w:rFonts w:ascii="Times New Roman" w:hAnsi="Times New Roman" w:cs="Times New Roman"/>
          <w:b/>
          <w:bCs/>
          <w:iCs/>
          <w:sz w:val="24"/>
          <w:szCs w:val="24"/>
        </w:rPr>
        <w:t xml:space="preserve">“Fluorescence” is a process where one color of light is absorbed by a substance, then a lower-energy color of light is released. This only happens </w:t>
      </w:r>
      <w:r>
        <w:rPr>
          <w:rFonts w:ascii="Times New Roman" w:hAnsi="Times New Roman" w:cs="Times New Roman"/>
          <w:b/>
          <w:bCs/>
          <w:iCs/>
          <w:sz w:val="24"/>
          <w:szCs w:val="24"/>
        </w:rPr>
        <w:t>while</w:t>
      </w:r>
      <w:r w:rsidRPr="00B738A0">
        <w:rPr>
          <w:rFonts w:ascii="Times New Roman" w:hAnsi="Times New Roman" w:cs="Times New Roman"/>
          <w:b/>
          <w:bCs/>
          <w:iCs/>
          <w:sz w:val="24"/>
          <w:szCs w:val="24"/>
        </w:rPr>
        <w:t xml:space="preserve"> the energy is being absorbed – as soon as you stop putting energy in, the light stops being released. Use the blacklight flashlight to shine violet-ultraviolet (UV) light at the minerals on the table.</w:t>
      </w:r>
      <w:r>
        <w:rPr>
          <w:rFonts w:ascii="Times New Roman" w:hAnsi="Times New Roman" w:cs="Times New Roman"/>
          <w:b/>
          <w:bCs/>
          <w:iCs/>
          <w:sz w:val="24"/>
          <w:szCs w:val="24"/>
        </w:rPr>
        <w:t xml:space="preserve"> </w:t>
      </w:r>
      <w:r w:rsidRPr="00DB4633">
        <w:rPr>
          <w:rFonts w:ascii="Times New Roman" w:hAnsi="Times New Roman" w:cs="Times New Roman"/>
          <w:b/>
          <w:iCs/>
          <w:sz w:val="24"/>
          <w:szCs w:val="24"/>
          <w:u w:val="single"/>
        </w:rPr>
        <w:t xml:space="preserve">NEVER shine </w:t>
      </w:r>
      <w:r>
        <w:rPr>
          <w:rFonts w:ascii="Times New Roman" w:hAnsi="Times New Roman" w:cs="Times New Roman"/>
          <w:b/>
          <w:iCs/>
          <w:sz w:val="24"/>
          <w:szCs w:val="24"/>
          <w:u w:val="single"/>
        </w:rPr>
        <w:t>the blacklight</w:t>
      </w:r>
      <w:r w:rsidRPr="00DB4633">
        <w:rPr>
          <w:rFonts w:ascii="Times New Roman" w:hAnsi="Times New Roman" w:cs="Times New Roman"/>
          <w:b/>
          <w:iCs/>
          <w:sz w:val="24"/>
          <w:szCs w:val="24"/>
          <w:u w:val="single"/>
        </w:rPr>
        <w:t xml:space="preserve"> at anyone, and NEVER </w:t>
      </w:r>
      <w:proofErr w:type="gramStart"/>
      <w:r w:rsidRPr="00DB4633">
        <w:rPr>
          <w:rFonts w:ascii="Times New Roman" w:hAnsi="Times New Roman" w:cs="Times New Roman"/>
          <w:b/>
          <w:iCs/>
          <w:sz w:val="24"/>
          <w:szCs w:val="24"/>
          <w:u w:val="single"/>
        </w:rPr>
        <w:t>look into</w:t>
      </w:r>
      <w:proofErr w:type="gramEnd"/>
      <w:r w:rsidRPr="00DB4633">
        <w:rPr>
          <w:rFonts w:ascii="Times New Roman" w:hAnsi="Times New Roman" w:cs="Times New Roman"/>
          <w:b/>
          <w:iCs/>
          <w:sz w:val="24"/>
          <w:szCs w:val="24"/>
          <w:u w:val="single"/>
        </w:rPr>
        <w:t xml:space="preserve"> the beam of light</w:t>
      </w:r>
      <w:r>
        <w:rPr>
          <w:rFonts w:ascii="Times New Roman" w:hAnsi="Times New Roman" w:cs="Times New Roman"/>
          <w:b/>
          <w:iCs/>
          <w:sz w:val="24"/>
          <w:szCs w:val="24"/>
        </w:rPr>
        <w:t>!</w:t>
      </w:r>
    </w:p>
    <w:p w14:paraId="5946AF3E" w14:textId="77777777" w:rsidR="00C54850" w:rsidRPr="00B738A0" w:rsidRDefault="00C54850" w:rsidP="00C54850">
      <w:pPr>
        <w:pStyle w:val="ListParagraph"/>
        <w:numPr>
          <w:ilvl w:val="1"/>
          <w:numId w:val="15"/>
        </w:numPr>
        <w:ind w:left="1080"/>
        <w:rPr>
          <w:rFonts w:ascii="Times New Roman" w:hAnsi="Times New Roman" w:cs="Times New Roman"/>
          <w:b/>
          <w:iCs/>
          <w:color w:val="C00000"/>
          <w:sz w:val="24"/>
          <w:szCs w:val="24"/>
        </w:rPr>
      </w:pPr>
      <w:r w:rsidRPr="00B738A0">
        <w:rPr>
          <w:rFonts w:ascii="Times New Roman" w:hAnsi="Times New Roman" w:cs="Times New Roman"/>
          <w:iCs/>
          <w:color w:val="C00000"/>
          <w:sz w:val="24"/>
          <w:szCs w:val="24"/>
        </w:rPr>
        <w:t>Does a lower-energy color of light get released from the minerals when the violet-ultraviolet light shines on them? If so, what color is released?</w:t>
      </w:r>
    </w:p>
    <w:p w14:paraId="07BDBFAF" w14:textId="77777777" w:rsidR="00C54850" w:rsidRPr="00B738A0" w:rsidRDefault="00C54850" w:rsidP="00C54850">
      <w:pPr>
        <w:pStyle w:val="ListParagraph"/>
        <w:numPr>
          <w:ilvl w:val="1"/>
          <w:numId w:val="15"/>
        </w:numPr>
        <w:ind w:left="1080"/>
        <w:rPr>
          <w:rFonts w:ascii="Times New Roman" w:hAnsi="Times New Roman" w:cs="Times New Roman"/>
          <w:b/>
          <w:iCs/>
          <w:color w:val="C00000"/>
          <w:sz w:val="24"/>
          <w:szCs w:val="24"/>
        </w:rPr>
      </w:pPr>
      <w:r w:rsidRPr="00B738A0">
        <w:rPr>
          <w:rFonts w:ascii="Times New Roman" w:hAnsi="Times New Roman" w:cs="Times New Roman"/>
          <w:bCs/>
          <w:iCs/>
          <w:color w:val="C00000"/>
          <w:sz w:val="24"/>
          <w:szCs w:val="24"/>
        </w:rPr>
        <w:t xml:space="preserve">Do the minerals continue to glow (release light) when the blacklight flashlight is not shining on them? </w:t>
      </w:r>
    </w:p>
    <w:p w14:paraId="156F4E1B" w14:textId="77777777" w:rsidR="00C54850" w:rsidRPr="00E47277" w:rsidRDefault="00C54850" w:rsidP="00C54850">
      <w:pPr>
        <w:pStyle w:val="ListParagraph"/>
        <w:numPr>
          <w:ilvl w:val="1"/>
          <w:numId w:val="15"/>
        </w:numPr>
        <w:ind w:left="1080"/>
        <w:rPr>
          <w:rFonts w:ascii="Times New Roman" w:hAnsi="Times New Roman" w:cs="Times New Roman"/>
          <w:b/>
          <w:iCs/>
          <w:color w:val="C00000"/>
          <w:sz w:val="24"/>
          <w:szCs w:val="24"/>
        </w:rPr>
      </w:pPr>
      <w:r w:rsidRPr="00B738A0">
        <w:rPr>
          <w:rFonts w:ascii="Times New Roman" w:hAnsi="Times New Roman" w:cs="Times New Roman"/>
          <w:iCs/>
          <w:color w:val="C00000"/>
          <w:sz w:val="24"/>
          <w:szCs w:val="24"/>
        </w:rPr>
        <w:t>Based on your findings, are these minerals fluorescent? Explain your reasoning.</w:t>
      </w:r>
    </w:p>
    <w:p w14:paraId="6A1417C1" w14:textId="77777777" w:rsidR="00C54850" w:rsidRPr="00E47277" w:rsidRDefault="00C54850" w:rsidP="00C54850">
      <w:pPr>
        <w:rPr>
          <w:rFonts w:ascii="Times New Roman" w:hAnsi="Times New Roman" w:cs="Times New Roman"/>
          <w:b/>
          <w:iCs/>
          <w:color w:val="C00000"/>
          <w:sz w:val="24"/>
          <w:szCs w:val="24"/>
        </w:rPr>
      </w:pPr>
    </w:p>
    <w:p w14:paraId="1FE03EED" w14:textId="77777777" w:rsidR="00C54850" w:rsidRPr="00563BC7" w:rsidRDefault="00C54850" w:rsidP="00C54850">
      <w:pPr>
        <w:pStyle w:val="ListParagraph"/>
        <w:numPr>
          <w:ilvl w:val="0"/>
          <w:numId w:val="12"/>
        </w:numPr>
        <w:ind w:left="360"/>
        <w:rPr>
          <w:rFonts w:ascii="Times New Roman" w:hAnsi="Times New Roman" w:cs="Times New Roman"/>
          <w:b/>
          <w:iCs/>
          <w:sz w:val="24"/>
          <w:szCs w:val="24"/>
        </w:rPr>
      </w:pPr>
      <w:r w:rsidRPr="00B738A0">
        <w:rPr>
          <w:rFonts w:ascii="Times New Roman" w:hAnsi="Times New Roman" w:cs="Times New Roman"/>
          <w:b/>
          <w:bCs/>
          <w:iCs/>
          <w:sz w:val="24"/>
          <w:szCs w:val="24"/>
        </w:rPr>
        <w:t xml:space="preserve">“Phosphorescence” also involves absorbing one color of light to release a lower-energy color of light, but instead, it glows – that color of light continues to release over time even after you stop putting energy in. Shine the green laser pointer onto the </w:t>
      </w:r>
      <w:r>
        <w:rPr>
          <w:rFonts w:ascii="Times New Roman" w:hAnsi="Times New Roman" w:cs="Times New Roman"/>
          <w:b/>
          <w:bCs/>
          <w:iCs/>
          <w:sz w:val="24"/>
          <w:szCs w:val="24"/>
        </w:rPr>
        <w:t>“</w:t>
      </w:r>
      <w:proofErr w:type="spellStart"/>
      <w:r>
        <w:rPr>
          <w:rFonts w:ascii="Times New Roman" w:hAnsi="Times New Roman" w:cs="Times New Roman"/>
          <w:b/>
          <w:bCs/>
          <w:iCs/>
          <w:sz w:val="24"/>
          <w:szCs w:val="24"/>
        </w:rPr>
        <w:t>Green+Blue</w:t>
      </w:r>
      <w:proofErr w:type="spellEnd"/>
      <w:r>
        <w:rPr>
          <w:rFonts w:ascii="Times New Roman" w:hAnsi="Times New Roman" w:cs="Times New Roman"/>
          <w:b/>
          <w:bCs/>
          <w:iCs/>
          <w:sz w:val="24"/>
          <w:szCs w:val="24"/>
        </w:rPr>
        <w:t xml:space="preserve"> Laser Target” (the </w:t>
      </w:r>
      <w:r w:rsidRPr="00B738A0">
        <w:rPr>
          <w:rFonts w:ascii="Times New Roman" w:hAnsi="Times New Roman" w:cs="Times New Roman"/>
          <w:b/>
          <w:bCs/>
          <w:iCs/>
          <w:sz w:val="24"/>
          <w:szCs w:val="24"/>
        </w:rPr>
        <w:t>pink disk</w:t>
      </w:r>
      <w:r>
        <w:rPr>
          <w:rFonts w:ascii="Times New Roman" w:hAnsi="Times New Roman" w:cs="Times New Roman"/>
          <w:b/>
          <w:bCs/>
          <w:iCs/>
          <w:sz w:val="24"/>
          <w:szCs w:val="24"/>
        </w:rPr>
        <w:t>)</w:t>
      </w:r>
      <w:r w:rsidRPr="00B738A0">
        <w:rPr>
          <w:rFonts w:ascii="Times New Roman" w:hAnsi="Times New Roman" w:cs="Times New Roman"/>
          <w:b/>
          <w:bCs/>
          <w:iCs/>
          <w:sz w:val="24"/>
          <w:szCs w:val="24"/>
        </w:rPr>
        <w:t>.</w:t>
      </w:r>
      <w:r>
        <w:rPr>
          <w:rFonts w:ascii="Times New Roman" w:hAnsi="Times New Roman" w:cs="Times New Roman"/>
          <w:b/>
          <w:bCs/>
          <w:iCs/>
          <w:sz w:val="24"/>
          <w:szCs w:val="24"/>
        </w:rPr>
        <w:t xml:space="preserve"> </w:t>
      </w:r>
      <w:r w:rsidRPr="00DB4633">
        <w:rPr>
          <w:rFonts w:ascii="Times New Roman" w:hAnsi="Times New Roman" w:cs="Times New Roman"/>
          <w:b/>
          <w:iCs/>
          <w:sz w:val="24"/>
          <w:szCs w:val="24"/>
          <w:u w:val="single"/>
        </w:rPr>
        <w:t xml:space="preserve">NEVER shine a laser pointer at anyone, and NEVER </w:t>
      </w:r>
      <w:proofErr w:type="gramStart"/>
      <w:r w:rsidRPr="00DB4633">
        <w:rPr>
          <w:rFonts w:ascii="Times New Roman" w:hAnsi="Times New Roman" w:cs="Times New Roman"/>
          <w:b/>
          <w:iCs/>
          <w:sz w:val="24"/>
          <w:szCs w:val="24"/>
          <w:u w:val="single"/>
        </w:rPr>
        <w:t>look into</w:t>
      </w:r>
      <w:proofErr w:type="gramEnd"/>
      <w:r w:rsidRPr="00DB4633">
        <w:rPr>
          <w:rFonts w:ascii="Times New Roman" w:hAnsi="Times New Roman" w:cs="Times New Roman"/>
          <w:b/>
          <w:iCs/>
          <w:sz w:val="24"/>
          <w:szCs w:val="24"/>
          <w:u w:val="single"/>
        </w:rPr>
        <w:t xml:space="preserve"> the beam of light</w:t>
      </w:r>
      <w:r>
        <w:rPr>
          <w:rFonts w:ascii="Times New Roman" w:hAnsi="Times New Roman" w:cs="Times New Roman"/>
          <w:b/>
          <w:iCs/>
          <w:sz w:val="24"/>
          <w:szCs w:val="24"/>
        </w:rPr>
        <w:t>!</w:t>
      </w:r>
    </w:p>
    <w:p w14:paraId="78DACE94" w14:textId="77777777" w:rsidR="00C54850" w:rsidRPr="00B738A0" w:rsidRDefault="00C54850" w:rsidP="00C54850">
      <w:pPr>
        <w:pStyle w:val="ListParagraph"/>
        <w:numPr>
          <w:ilvl w:val="1"/>
          <w:numId w:val="15"/>
        </w:numPr>
        <w:ind w:left="1080"/>
        <w:rPr>
          <w:rFonts w:ascii="Times New Roman" w:hAnsi="Times New Roman" w:cs="Times New Roman"/>
          <w:b/>
          <w:iCs/>
          <w:color w:val="C00000"/>
          <w:sz w:val="24"/>
          <w:szCs w:val="24"/>
        </w:rPr>
      </w:pPr>
      <w:r w:rsidRPr="00B738A0">
        <w:rPr>
          <w:rFonts w:ascii="Times New Roman" w:hAnsi="Times New Roman" w:cs="Times New Roman"/>
          <w:iCs/>
          <w:color w:val="C00000"/>
          <w:sz w:val="24"/>
          <w:szCs w:val="24"/>
        </w:rPr>
        <w:t>Does a lower-energy color of light get released from the disk when the green laser light shines on it? If so, what color is released?</w:t>
      </w:r>
    </w:p>
    <w:p w14:paraId="7D3404B7" w14:textId="77777777" w:rsidR="00C54850" w:rsidRPr="00B738A0" w:rsidRDefault="00C54850" w:rsidP="00C54850">
      <w:pPr>
        <w:pStyle w:val="ListParagraph"/>
        <w:numPr>
          <w:ilvl w:val="1"/>
          <w:numId w:val="15"/>
        </w:numPr>
        <w:ind w:left="1080"/>
        <w:rPr>
          <w:rFonts w:ascii="Times New Roman" w:hAnsi="Times New Roman" w:cs="Times New Roman"/>
          <w:b/>
          <w:iCs/>
          <w:color w:val="C00000"/>
          <w:sz w:val="24"/>
          <w:szCs w:val="24"/>
        </w:rPr>
      </w:pPr>
      <w:r w:rsidRPr="00B738A0">
        <w:rPr>
          <w:rFonts w:ascii="Times New Roman" w:hAnsi="Times New Roman" w:cs="Times New Roman"/>
          <w:bCs/>
          <w:iCs/>
          <w:color w:val="C00000"/>
          <w:sz w:val="24"/>
          <w:szCs w:val="24"/>
        </w:rPr>
        <w:t>Does the disk continue to glow (release light) when the green laser light is not shining on them?</w:t>
      </w:r>
    </w:p>
    <w:p w14:paraId="4FA5D18C" w14:textId="77777777" w:rsidR="00C54850" w:rsidRPr="00E47277" w:rsidRDefault="00C54850" w:rsidP="00C54850">
      <w:pPr>
        <w:pStyle w:val="ListParagraph"/>
        <w:numPr>
          <w:ilvl w:val="1"/>
          <w:numId w:val="15"/>
        </w:numPr>
        <w:ind w:left="1080"/>
        <w:rPr>
          <w:rFonts w:ascii="Times New Roman" w:hAnsi="Times New Roman" w:cs="Times New Roman"/>
          <w:b/>
          <w:iCs/>
          <w:color w:val="C00000"/>
          <w:sz w:val="24"/>
          <w:szCs w:val="24"/>
        </w:rPr>
      </w:pPr>
      <w:r w:rsidRPr="00B738A0">
        <w:rPr>
          <w:rFonts w:ascii="Times New Roman" w:hAnsi="Times New Roman" w:cs="Times New Roman"/>
          <w:bCs/>
          <w:iCs/>
          <w:color w:val="C00000"/>
          <w:sz w:val="24"/>
          <w:szCs w:val="24"/>
        </w:rPr>
        <w:t>Based on your findings, is this disk fluorescent or phosphorescent? Explain your reasoning.</w:t>
      </w:r>
    </w:p>
    <w:p w14:paraId="2764C572" w14:textId="77777777" w:rsidR="00C54850" w:rsidRPr="00E47277" w:rsidRDefault="00C54850" w:rsidP="00C54850">
      <w:pPr>
        <w:rPr>
          <w:rFonts w:ascii="Times New Roman" w:hAnsi="Times New Roman" w:cs="Times New Roman"/>
          <w:b/>
          <w:iCs/>
          <w:color w:val="C00000"/>
          <w:sz w:val="24"/>
          <w:szCs w:val="24"/>
        </w:rPr>
      </w:pPr>
    </w:p>
    <w:p w14:paraId="5FF77B3B" w14:textId="77777777" w:rsidR="00C54850" w:rsidRPr="00B738A0" w:rsidRDefault="00C54850" w:rsidP="00C54850">
      <w:pPr>
        <w:pStyle w:val="ListParagraph"/>
        <w:numPr>
          <w:ilvl w:val="0"/>
          <w:numId w:val="12"/>
        </w:numPr>
        <w:ind w:left="360"/>
        <w:rPr>
          <w:rFonts w:ascii="Times New Roman" w:hAnsi="Times New Roman" w:cs="Times New Roman"/>
          <w:b/>
          <w:iCs/>
          <w:sz w:val="24"/>
          <w:szCs w:val="24"/>
        </w:rPr>
      </w:pPr>
      <w:r w:rsidRPr="00B738A0">
        <w:rPr>
          <w:rFonts w:ascii="Times New Roman" w:hAnsi="Times New Roman" w:cs="Times New Roman"/>
          <w:b/>
          <w:iCs/>
          <w:sz w:val="24"/>
          <w:szCs w:val="24"/>
        </w:rPr>
        <w:t xml:space="preserve">Some products are marketed as “fluorescent” or “glow-in-the-dark” to describe them as very bright or reflective colors, but they may not be scientifically fluorescent or phosphorescent. Scribble </w:t>
      </w:r>
      <w:r w:rsidRPr="00513012">
        <w:rPr>
          <w:rFonts w:ascii="Times New Roman" w:hAnsi="Times New Roman" w:cs="Times New Roman"/>
          <w:b/>
          <w:iCs/>
          <w:sz w:val="24"/>
          <w:szCs w:val="24"/>
          <w:u w:val="single"/>
        </w:rPr>
        <w:t>a tiny bit</w:t>
      </w:r>
      <w:r>
        <w:rPr>
          <w:rFonts w:ascii="Times New Roman" w:hAnsi="Times New Roman" w:cs="Times New Roman"/>
          <w:b/>
          <w:iCs/>
          <w:sz w:val="24"/>
          <w:szCs w:val="24"/>
        </w:rPr>
        <w:t xml:space="preserve"> </w:t>
      </w:r>
      <w:r w:rsidRPr="00B738A0">
        <w:rPr>
          <w:rFonts w:ascii="Times New Roman" w:hAnsi="Times New Roman" w:cs="Times New Roman"/>
          <w:b/>
          <w:iCs/>
          <w:sz w:val="24"/>
          <w:szCs w:val="24"/>
        </w:rPr>
        <w:t xml:space="preserve">with each of the four colors of </w:t>
      </w:r>
      <w:r>
        <w:rPr>
          <w:rFonts w:ascii="Times New Roman" w:hAnsi="Times New Roman" w:cs="Times New Roman"/>
          <w:b/>
          <w:iCs/>
          <w:sz w:val="24"/>
          <w:szCs w:val="24"/>
        </w:rPr>
        <w:t>“liquid c</w:t>
      </w:r>
      <w:r w:rsidRPr="00B738A0">
        <w:rPr>
          <w:rFonts w:ascii="Times New Roman" w:hAnsi="Times New Roman" w:cs="Times New Roman"/>
          <w:b/>
          <w:iCs/>
          <w:sz w:val="24"/>
          <w:szCs w:val="24"/>
        </w:rPr>
        <w:t>halk</w:t>
      </w:r>
      <w:r>
        <w:rPr>
          <w:rFonts w:ascii="Times New Roman" w:hAnsi="Times New Roman" w:cs="Times New Roman"/>
          <w:b/>
          <w:iCs/>
          <w:sz w:val="24"/>
          <w:szCs w:val="24"/>
        </w:rPr>
        <w:t>”</w:t>
      </w:r>
      <w:r w:rsidRPr="00B738A0">
        <w:rPr>
          <w:rFonts w:ascii="Times New Roman" w:hAnsi="Times New Roman" w:cs="Times New Roman"/>
          <w:b/>
          <w:iCs/>
          <w:sz w:val="24"/>
          <w:szCs w:val="24"/>
        </w:rPr>
        <w:t xml:space="preserve"> </w:t>
      </w:r>
      <w:r>
        <w:rPr>
          <w:rFonts w:ascii="Times New Roman" w:hAnsi="Times New Roman" w:cs="Times New Roman"/>
          <w:b/>
          <w:iCs/>
          <w:sz w:val="24"/>
          <w:szCs w:val="24"/>
        </w:rPr>
        <w:t>m</w:t>
      </w:r>
      <w:r w:rsidRPr="00B738A0">
        <w:rPr>
          <w:rFonts w:ascii="Times New Roman" w:hAnsi="Times New Roman" w:cs="Times New Roman"/>
          <w:b/>
          <w:iCs/>
          <w:sz w:val="24"/>
          <w:szCs w:val="24"/>
        </w:rPr>
        <w:t>arkers onto a sticky note, then test them for fluorescence or phosphorescence with the blacklight flashlight and the green laser pointer.</w:t>
      </w:r>
    </w:p>
    <w:p w14:paraId="343F77F3" w14:textId="77777777" w:rsidR="00C54850" w:rsidRPr="00B738A0" w:rsidRDefault="00C54850" w:rsidP="00C54850">
      <w:pPr>
        <w:pStyle w:val="ListParagraph"/>
        <w:numPr>
          <w:ilvl w:val="1"/>
          <w:numId w:val="15"/>
        </w:numPr>
        <w:ind w:left="1080"/>
        <w:rPr>
          <w:rFonts w:ascii="Times New Roman" w:hAnsi="Times New Roman" w:cs="Times New Roman"/>
          <w:b/>
          <w:iCs/>
          <w:color w:val="C00000"/>
          <w:sz w:val="24"/>
          <w:szCs w:val="24"/>
        </w:rPr>
      </w:pPr>
      <w:r w:rsidRPr="00B738A0">
        <w:rPr>
          <w:rFonts w:ascii="Times New Roman" w:hAnsi="Times New Roman" w:cs="Times New Roman"/>
          <w:iCs/>
          <w:color w:val="C00000"/>
          <w:sz w:val="24"/>
          <w:szCs w:val="24"/>
        </w:rPr>
        <w:t xml:space="preserve">Which </w:t>
      </w:r>
      <w:r>
        <w:rPr>
          <w:rFonts w:ascii="Times New Roman" w:hAnsi="Times New Roman" w:cs="Times New Roman"/>
          <w:iCs/>
          <w:color w:val="C00000"/>
          <w:sz w:val="24"/>
          <w:szCs w:val="24"/>
        </w:rPr>
        <w:t>marker</w:t>
      </w:r>
      <w:r w:rsidRPr="00B738A0">
        <w:rPr>
          <w:rFonts w:ascii="Times New Roman" w:hAnsi="Times New Roman" w:cs="Times New Roman"/>
          <w:iCs/>
          <w:color w:val="C00000"/>
          <w:sz w:val="24"/>
          <w:szCs w:val="24"/>
        </w:rPr>
        <w:t xml:space="preserve"> ink colors release a lower-energy color of light when the violet-ultraviolet light shines on them? What new color of light is released?</w:t>
      </w:r>
    </w:p>
    <w:p w14:paraId="01E9863D" w14:textId="77777777" w:rsidR="00C54850" w:rsidRPr="00B738A0" w:rsidRDefault="00C54850" w:rsidP="00C54850">
      <w:pPr>
        <w:pStyle w:val="ListParagraph"/>
        <w:numPr>
          <w:ilvl w:val="1"/>
          <w:numId w:val="15"/>
        </w:numPr>
        <w:ind w:left="1080"/>
        <w:rPr>
          <w:rFonts w:ascii="Times New Roman" w:hAnsi="Times New Roman" w:cs="Times New Roman"/>
          <w:b/>
          <w:iCs/>
          <w:color w:val="C00000"/>
          <w:sz w:val="24"/>
          <w:szCs w:val="24"/>
        </w:rPr>
      </w:pPr>
      <w:r w:rsidRPr="00B738A0">
        <w:rPr>
          <w:rFonts w:ascii="Times New Roman" w:hAnsi="Times New Roman" w:cs="Times New Roman"/>
          <w:iCs/>
          <w:color w:val="C00000"/>
          <w:sz w:val="24"/>
          <w:szCs w:val="24"/>
        </w:rPr>
        <w:t xml:space="preserve">Which </w:t>
      </w:r>
      <w:r>
        <w:rPr>
          <w:rFonts w:ascii="Times New Roman" w:hAnsi="Times New Roman" w:cs="Times New Roman"/>
          <w:iCs/>
          <w:color w:val="C00000"/>
          <w:sz w:val="24"/>
          <w:szCs w:val="24"/>
        </w:rPr>
        <w:t>marker</w:t>
      </w:r>
      <w:r w:rsidRPr="00B738A0">
        <w:rPr>
          <w:rFonts w:ascii="Times New Roman" w:hAnsi="Times New Roman" w:cs="Times New Roman"/>
          <w:iCs/>
          <w:color w:val="C00000"/>
          <w:sz w:val="24"/>
          <w:szCs w:val="24"/>
        </w:rPr>
        <w:t xml:space="preserve"> ink colors release a lower-energy color of light </w:t>
      </w:r>
      <w:r w:rsidRPr="00B738A0">
        <w:rPr>
          <w:rFonts w:ascii="Times New Roman" w:hAnsi="Times New Roman" w:cs="Times New Roman"/>
          <w:bCs/>
          <w:iCs/>
          <w:color w:val="C00000"/>
          <w:sz w:val="24"/>
          <w:szCs w:val="24"/>
        </w:rPr>
        <w:t xml:space="preserve">when the green laser light </w:t>
      </w:r>
      <w:r w:rsidRPr="00B738A0">
        <w:rPr>
          <w:rFonts w:ascii="Times New Roman" w:hAnsi="Times New Roman" w:cs="Times New Roman"/>
          <w:iCs/>
          <w:color w:val="C00000"/>
          <w:sz w:val="24"/>
          <w:szCs w:val="24"/>
        </w:rPr>
        <w:t>shines on them? What new color of light is released?</w:t>
      </w:r>
    </w:p>
    <w:p w14:paraId="76CF8748" w14:textId="77777777" w:rsidR="00C54850" w:rsidRPr="00B738A0" w:rsidRDefault="00C54850" w:rsidP="00C54850">
      <w:pPr>
        <w:pStyle w:val="ListParagraph"/>
        <w:numPr>
          <w:ilvl w:val="1"/>
          <w:numId w:val="15"/>
        </w:numPr>
        <w:ind w:left="1080"/>
        <w:rPr>
          <w:rFonts w:ascii="Times New Roman" w:hAnsi="Times New Roman" w:cs="Times New Roman"/>
          <w:b/>
          <w:iCs/>
          <w:color w:val="C00000"/>
          <w:sz w:val="24"/>
          <w:szCs w:val="24"/>
        </w:rPr>
      </w:pPr>
      <w:r w:rsidRPr="00B738A0">
        <w:rPr>
          <w:rFonts w:ascii="Times New Roman" w:hAnsi="Times New Roman" w:cs="Times New Roman"/>
          <w:bCs/>
          <w:iCs/>
          <w:color w:val="C00000"/>
          <w:sz w:val="24"/>
          <w:szCs w:val="24"/>
        </w:rPr>
        <w:t xml:space="preserve">Do any of the </w:t>
      </w:r>
      <w:r>
        <w:rPr>
          <w:rFonts w:ascii="Times New Roman" w:hAnsi="Times New Roman" w:cs="Times New Roman"/>
          <w:iCs/>
          <w:color w:val="C00000"/>
          <w:sz w:val="24"/>
          <w:szCs w:val="24"/>
        </w:rPr>
        <w:t>marker</w:t>
      </w:r>
      <w:r w:rsidRPr="00B738A0">
        <w:rPr>
          <w:rFonts w:ascii="Times New Roman" w:hAnsi="Times New Roman" w:cs="Times New Roman"/>
          <w:bCs/>
          <w:iCs/>
          <w:color w:val="C00000"/>
          <w:sz w:val="24"/>
          <w:szCs w:val="24"/>
        </w:rPr>
        <w:t xml:space="preserve"> ink colors continue to glow (release light) when the violet-ultraviolet light or green laser light is not shining on them?</w:t>
      </w:r>
    </w:p>
    <w:p w14:paraId="1285CD0C" w14:textId="77777777" w:rsidR="00C54850" w:rsidRPr="00B738A0" w:rsidRDefault="00C54850" w:rsidP="00C54850">
      <w:pPr>
        <w:pStyle w:val="ListParagraph"/>
        <w:numPr>
          <w:ilvl w:val="1"/>
          <w:numId w:val="15"/>
        </w:numPr>
        <w:ind w:left="1080"/>
        <w:rPr>
          <w:rFonts w:ascii="Times New Roman" w:hAnsi="Times New Roman" w:cs="Times New Roman"/>
          <w:bCs/>
          <w:iCs/>
          <w:color w:val="C00000"/>
          <w:sz w:val="24"/>
          <w:szCs w:val="24"/>
        </w:rPr>
      </w:pPr>
      <w:r w:rsidRPr="00B738A0">
        <w:rPr>
          <w:rFonts w:ascii="Times New Roman" w:hAnsi="Times New Roman" w:cs="Times New Roman"/>
          <w:bCs/>
          <w:iCs/>
          <w:color w:val="C00000"/>
          <w:sz w:val="24"/>
          <w:szCs w:val="24"/>
        </w:rPr>
        <w:t xml:space="preserve">Based on your findings, are any of these </w:t>
      </w:r>
      <w:r>
        <w:rPr>
          <w:rFonts w:ascii="Times New Roman" w:hAnsi="Times New Roman" w:cs="Times New Roman"/>
          <w:iCs/>
          <w:color w:val="C00000"/>
          <w:sz w:val="24"/>
          <w:szCs w:val="24"/>
        </w:rPr>
        <w:t>marker</w:t>
      </w:r>
      <w:r w:rsidRPr="00B738A0">
        <w:rPr>
          <w:rFonts w:ascii="Times New Roman" w:hAnsi="Times New Roman" w:cs="Times New Roman"/>
          <w:bCs/>
          <w:iCs/>
          <w:color w:val="C00000"/>
          <w:sz w:val="24"/>
          <w:szCs w:val="24"/>
        </w:rPr>
        <w:t xml:space="preserve"> ink colors truly fluorescent? Are any truly phosphorescent?</w:t>
      </w:r>
    </w:p>
    <w:p w14:paraId="32180187" w14:textId="77777777" w:rsidR="00C54850" w:rsidRPr="00B738A0" w:rsidRDefault="00C54850" w:rsidP="00C54850">
      <w:pPr>
        <w:rPr>
          <w:rFonts w:ascii="Times New Roman" w:hAnsi="Times New Roman" w:cs="Times New Roman"/>
          <w:i/>
          <w:sz w:val="24"/>
          <w:szCs w:val="24"/>
        </w:rPr>
      </w:pPr>
      <w:r w:rsidRPr="00B738A0">
        <w:rPr>
          <w:rFonts w:ascii="Times New Roman" w:hAnsi="Times New Roman" w:cs="Times New Roman"/>
          <w:i/>
          <w:sz w:val="24"/>
          <w:szCs w:val="24"/>
        </w:rPr>
        <w:br w:type="page"/>
      </w:r>
    </w:p>
    <w:p w14:paraId="5DFF6C69" w14:textId="77777777" w:rsidR="00C54850" w:rsidRPr="00351D54" w:rsidRDefault="00C54850" w:rsidP="00C54850">
      <w:pPr>
        <w:pBdr>
          <w:bottom w:val="dashed" w:sz="4" w:space="1" w:color="auto"/>
        </w:pBdr>
        <w:jc w:val="center"/>
        <w:rPr>
          <w:rFonts w:ascii="Times New Roman" w:hAnsi="Times New Roman" w:cs="Times New Roman"/>
          <w:b/>
          <w:i/>
          <w:iCs/>
          <w:sz w:val="24"/>
          <w:szCs w:val="24"/>
        </w:rPr>
      </w:pPr>
      <w:r w:rsidRPr="00351D54">
        <w:rPr>
          <w:rFonts w:ascii="Times New Roman" w:hAnsi="Times New Roman" w:cs="Times New Roman"/>
          <w:b/>
          <w:i/>
          <w:iCs/>
          <w:sz w:val="24"/>
          <w:szCs w:val="24"/>
        </w:rPr>
        <w:lastRenderedPageBreak/>
        <w:t>Station 5: Energy of Fluorescence</w:t>
      </w:r>
    </w:p>
    <w:p w14:paraId="2AEEE637" w14:textId="77777777" w:rsidR="00C54850" w:rsidRPr="00B738A0" w:rsidRDefault="00C54850" w:rsidP="00C54850">
      <w:pPr>
        <w:pStyle w:val="ListParagraph"/>
        <w:numPr>
          <w:ilvl w:val="0"/>
          <w:numId w:val="12"/>
        </w:numPr>
        <w:ind w:left="360"/>
        <w:rPr>
          <w:rFonts w:ascii="Times New Roman" w:hAnsi="Times New Roman" w:cs="Times New Roman"/>
          <w:b/>
          <w:iCs/>
          <w:sz w:val="24"/>
          <w:szCs w:val="24"/>
        </w:rPr>
      </w:pPr>
      <w:r>
        <w:rPr>
          <w:rFonts w:ascii="Times New Roman" w:hAnsi="Times New Roman" w:cs="Times New Roman"/>
          <w:b/>
          <w:iCs/>
          <w:sz w:val="24"/>
          <w:szCs w:val="24"/>
        </w:rPr>
        <w:t>Three powerful laser pointers</w:t>
      </w:r>
      <w:r w:rsidRPr="00B738A0">
        <w:rPr>
          <w:rFonts w:ascii="Times New Roman" w:hAnsi="Times New Roman" w:cs="Times New Roman"/>
          <w:b/>
          <w:iCs/>
          <w:sz w:val="24"/>
          <w:szCs w:val="24"/>
        </w:rPr>
        <w:t xml:space="preserve"> are available at this station: red, green, and violet-ultraviolet (UV).</w:t>
      </w:r>
      <w:r>
        <w:rPr>
          <w:rFonts w:ascii="Times New Roman" w:hAnsi="Times New Roman" w:cs="Times New Roman"/>
          <w:b/>
          <w:iCs/>
          <w:sz w:val="24"/>
          <w:szCs w:val="24"/>
        </w:rPr>
        <w:t xml:space="preserve"> </w:t>
      </w:r>
      <w:r w:rsidRPr="00DB4633">
        <w:rPr>
          <w:rFonts w:ascii="Times New Roman" w:hAnsi="Times New Roman" w:cs="Times New Roman"/>
          <w:b/>
          <w:iCs/>
          <w:sz w:val="24"/>
          <w:szCs w:val="24"/>
          <w:u w:val="single"/>
        </w:rPr>
        <w:t xml:space="preserve">NEVER shine a laser pointer at anyone, and NEVER </w:t>
      </w:r>
      <w:proofErr w:type="gramStart"/>
      <w:r w:rsidRPr="00DB4633">
        <w:rPr>
          <w:rFonts w:ascii="Times New Roman" w:hAnsi="Times New Roman" w:cs="Times New Roman"/>
          <w:b/>
          <w:iCs/>
          <w:sz w:val="24"/>
          <w:szCs w:val="24"/>
          <w:u w:val="single"/>
        </w:rPr>
        <w:t>look into</w:t>
      </w:r>
      <w:proofErr w:type="gramEnd"/>
      <w:r w:rsidRPr="00DB4633">
        <w:rPr>
          <w:rFonts w:ascii="Times New Roman" w:hAnsi="Times New Roman" w:cs="Times New Roman"/>
          <w:b/>
          <w:iCs/>
          <w:sz w:val="24"/>
          <w:szCs w:val="24"/>
          <w:u w:val="single"/>
        </w:rPr>
        <w:t xml:space="preserve"> the beam of light</w:t>
      </w:r>
      <w:r>
        <w:rPr>
          <w:rFonts w:ascii="Times New Roman" w:hAnsi="Times New Roman" w:cs="Times New Roman"/>
          <w:b/>
          <w:iCs/>
          <w:sz w:val="24"/>
          <w:szCs w:val="24"/>
        </w:rPr>
        <w:t>! Shine the laser pointers at your paper to clearly see their colors.</w:t>
      </w:r>
    </w:p>
    <w:p w14:paraId="2A029F4D" w14:textId="77777777" w:rsidR="00C54850" w:rsidRPr="00B738A0" w:rsidRDefault="00C54850" w:rsidP="00C54850">
      <w:pPr>
        <w:pStyle w:val="ListParagraph"/>
        <w:numPr>
          <w:ilvl w:val="1"/>
          <w:numId w:val="16"/>
        </w:numPr>
        <w:ind w:left="1080"/>
        <w:rPr>
          <w:rFonts w:ascii="Times New Roman" w:hAnsi="Times New Roman" w:cs="Times New Roman"/>
          <w:b/>
          <w:i/>
          <w:color w:val="C00000"/>
          <w:sz w:val="24"/>
          <w:szCs w:val="24"/>
        </w:rPr>
      </w:pPr>
      <w:r w:rsidRPr="00B738A0">
        <w:rPr>
          <w:rFonts w:ascii="Times New Roman" w:hAnsi="Times New Roman" w:cs="Times New Roman"/>
          <w:bCs/>
          <w:iCs/>
          <w:color w:val="C00000"/>
          <w:sz w:val="24"/>
          <w:szCs w:val="24"/>
        </w:rPr>
        <w:t xml:space="preserve">Which </w:t>
      </w:r>
      <w:r>
        <w:rPr>
          <w:rFonts w:ascii="Times New Roman" w:hAnsi="Times New Roman" w:cs="Times New Roman"/>
          <w:bCs/>
          <w:iCs/>
          <w:color w:val="C00000"/>
          <w:sz w:val="24"/>
          <w:szCs w:val="24"/>
        </w:rPr>
        <w:t>laser pointer</w:t>
      </w:r>
      <w:r w:rsidRPr="00B738A0">
        <w:rPr>
          <w:rFonts w:ascii="Times New Roman" w:hAnsi="Times New Roman" w:cs="Times New Roman"/>
          <w:bCs/>
          <w:iCs/>
          <w:color w:val="C00000"/>
          <w:sz w:val="24"/>
          <w:szCs w:val="24"/>
        </w:rPr>
        <w:t xml:space="preserve"> has the longest wavelength of light?</w:t>
      </w:r>
    </w:p>
    <w:p w14:paraId="41A62636" w14:textId="77777777" w:rsidR="00C54850" w:rsidRPr="00B738A0" w:rsidRDefault="00C54850" w:rsidP="00C54850">
      <w:pPr>
        <w:pStyle w:val="ListParagraph"/>
        <w:numPr>
          <w:ilvl w:val="1"/>
          <w:numId w:val="16"/>
        </w:numPr>
        <w:ind w:left="1080"/>
        <w:rPr>
          <w:rFonts w:ascii="Times New Roman" w:hAnsi="Times New Roman" w:cs="Times New Roman"/>
          <w:b/>
          <w:i/>
          <w:color w:val="C00000"/>
          <w:sz w:val="24"/>
          <w:szCs w:val="24"/>
        </w:rPr>
      </w:pPr>
      <w:r w:rsidRPr="00B738A0">
        <w:rPr>
          <w:rFonts w:ascii="Times New Roman" w:hAnsi="Times New Roman" w:cs="Times New Roman"/>
          <w:bCs/>
          <w:iCs/>
          <w:color w:val="C00000"/>
          <w:sz w:val="24"/>
          <w:szCs w:val="24"/>
        </w:rPr>
        <w:t xml:space="preserve">Which </w:t>
      </w:r>
      <w:r>
        <w:rPr>
          <w:rFonts w:ascii="Times New Roman" w:hAnsi="Times New Roman" w:cs="Times New Roman"/>
          <w:bCs/>
          <w:iCs/>
          <w:color w:val="C00000"/>
          <w:sz w:val="24"/>
          <w:szCs w:val="24"/>
        </w:rPr>
        <w:t>laser pointer</w:t>
      </w:r>
      <w:r w:rsidRPr="00B738A0">
        <w:rPr>
          <w:rFonts w:ascii="Times New Roman" w:hAnsi="Times New Roman" w:cs="Times New Roman"/>
          <w:bCs/>
          <w:iCs/>
          <w:color w:val="C00000"/>
          <w:sz w:val="24"/>
          <w:szCs w:val="24"/>
        </w:rPr>
        <w:t xml:space="preserve"> has the highest frequency of light?</w:t>
      </w:r>
    </w:p>
    <w:p w14:paraId="1E14CC45" w14:textId="77777777" w:rsidR="00C54850" w:rsidRPr="00E47277" w:rsidRDefault="00C54850" w:rsidP="00C54850">
      <w:pPr>
        <w:pStyle w:val="ListParagraph"/>
        <w:numPr>
          <w:ilvl w:val="1"/>
          <w:numId w:val="16"/>
        </w:numPr>
        <w:ind w:left="1080"/>
        <w:rPr>
          <w:rFonts w:ascii="Times New Roman" w:hAnsi="Times New Roman" w:cs="Times New Roman"/>
          <w:bCs/>
          <w:i/>
          <w:color w:val="C00000"/>
          <w:sz w:val="24"/>
          <w:szCs w:val="24"/>
        </w:rPr>
      </w:pPr>
      <w:r w:rsidRPr="00B738A0">
        <w:rPr>
          <w:rFonts w:ascii="Times New Roman" w:hAnsi="Times New Roman" w:cs="Times New Roman"/>
          <w:bCs/>
          <w:iCs/>
          <w:color w:val="C00000"/>
          <w:sz w:val="24"/>
          <w:szCs w:val="24"/>
        </w:rPr>
        <w:t xml:space="preserve">Which </w:t>
      </w:r>
      <w:r>
        <w:rPr>
          <w:rFonts w:ascii="Times New Roman" w:hAnsi="Times New Roman" w:cs="Times New Roman"/>
          <w:bCs/>
          <w:iCs/>
          <w:color w:val="C00000"/>
          <w:sz w:val="24"/>
          <w:szCs w:val="24"/>
        </w:rPr>
        <w:t>laser pointer</w:t>
      </w:r>
      <w:r w:rsidRPr="00B738A0">
        <w:rPr>
          <w:rFonts w:ascii="Times New Roman" w:hAnsi="Times New Roman" w:cs="Times New Roman"/>
          <w:bCs/>
          <w:iCs/>
          <w:color w:val="C00000"/>
          <w:sz w:val="24"/>
          <w:szCs w:val="24"/>
        </w:rPr>
        <w:t xml:space="preserve"> has the lowest energy of light?</w:t>
      </w:r>
    </w:p>
    <w:p w14:paraId="1EED4710" w14:textId="77777777" w:rsidR="00C54850" w:rsidRPr="00E47277" w:rsidRDefault="00C54850" w:rsidP="00C54850">
      <w:pPr>
        <w:rPr>
          <w:rFonts w:ascii="Times New Roman" w:hAnsi="Times New Roman" w:cs="Times New Roman"/>
          <w:bCs/>
          <w:i/>
          <w:color w:val="C00000"/>
          <w:sz w:val="24"/>
          <w:szCs w:val="24"/>
        </w:rPr>
      </w:pPr>
    </w:p>
    <w:p w14:paraId="0FCBFC0B" w14:textId="77777777" w:rsidR="00C54850" w:rsidRPr="00B738A0" w:rsidRDefault="00C54850" w:rsidP="00C54850">
      <w:pPr>
        <w:pStyle w:val="ListParagraph"/>
        <w:numPr>
          <w:ilvl w:val="0"/>
          <w:numId w:val="12"/>
        </w:numPr>
        <w:ind w:left="360"/>
        <w:rPr>
          <w:rFonts w:ascii="Times New Roman" w:hAnsi="Times New Roman" w:cs="Times New Roman"/>
          <w:b/>
          <w:bCs/>
          <w:iCs/>
          <w:sz w:val="24"/>
          <w:szCs w:val="24"/>
        </w:rPr>
      </w:pPr>
      <w:r w:rsidRPr="00B738A0">
        <w:rPr>
          <w:rFonts w:ascii="Times New Roman" w:hAnsi="Times New Roman" w:cs="Times New Roman"/>
          <w:b/>
          <w:bCs/>
          <w:iCs/>
          <w:sz w:val="24"/>
          <w:szCs w:val="24"/>
        </w:rPr>
        <w:t>When something “fluoresces,” one</w:t>
      </w:r>
      <w:r>
        <w:rPr>
          <w:rFonts w:ascii="Times New Roman" w:hAnsi="Times New Roman" w:cs="Times New Roman"/>
          <w:b/>
          <w:bCs/>
          <w:iCs/>
          <w:sz w:val="24"/>
          <w:szCs w:val="24"/>
        </w:rPr>
        <w:t xml:space="preserve"> high-energy</w:t>
      </w:r>
      <w:r w:rsidRPr="00B738A0">
        <w:rPr>
          <w:rFonts w:ascii="Times New Roman" w:hAnsi="Times New Roman" w:cs="Times New Roman"/>
          <w:b/>
          <w:bCs/>
          <w:iCs/>
          <w:sz w:val="24"/>
          <w:szCs w:val="24"/>
        </w:rPr>
        <w:t xml:space="preserve"> color of light is absorbed, then a lower-energy color of light is released. </w:t>
      </w:r>
      <w:r>
        <w:rPr>
          <w:rFonts w:ascii="Times New Roman" w:hAnsi="Times New Roman" w:cs="Times New Roman"/>
          <w:b/>
          <w:bCs/>
          <w:iCs/>
          <w:sz w:val="24"/>
          <w:szCs w:val="24"/>
        </w:rPr>
        <w:t>Therefore, h</w:t>
      </w:r>
      <w:r w:rsidRPr="00B738A0">
        <w:rPr>
          <w:rFonts w:ascii="Times New Roman" w:hAnsi="Times New Roman" w:cs="Times New Roman"/>
          <w:b/>
          <w:bCs/>
          <w:iCs/>
          <w:sz w:val="24"/>
          <w:szCs w:val="24"/>
        </w:rPr>
        <w:t xml:space="preserve">igh-energy </w:t>
      </w:r>
      <w:r>
        <w:rPr>
          <w:rFonts w:ascii="Times New Roman" w:hAnsi="Times New Roman" w:cs="Times New Roman"/>
          <w:b/>
          <w:bCs/>
          <w:iCs/>
          <w:sz w:val="24"/>
          <w:szCs w:val="24"/>
        </w:rPr>
        <w:t xml:space="preserve">wavelengths of </w:t>
      </w:r>
      <w:r w:rsidRPr="00B738A0">
        <w:rPr>
          <w:rFonts w:ascii="Times New Roman" w:hAnsi="Times New Roman" w:cs="Times New Roman"/>
          <w:b/>
          <w:bCs/>
          <w:iCs/>
          <w:sz w:val="24"/>
          <w:szCs w:val="24"/>
        </w:rPr>
        <w:t>light (usually green, blue, or violet-ultraviolet) can be used to detect</w:t>
      </w:r>
      <w:r>
        <w:rPr>
          <w:rFonts w:ascii="Times New Roman" w:hAnsi="Times New Roman" w:cs="Times New Roman"/>
          <w:b/>
          <w:bCs/>
          <w:iCs/>
          <w:sz w:val="24"/>
          <w:szCs w:val="24"/>
        </w:rPr>
        <w:t xml:space="preserve"> fluorescent</w:t>
      </w:r>
      <w:r w:rsidRPr="00B738A0">
        <w:rPr>
          <w:rFonts w:ascii="Times New Roman" w:hAnsi="Times New Roman" w:cs="Times New Roman"/>
          <w:b/>
          <w:bCs/>
          <w:iCs/>
          <w:sz w:val="24"/>
          <w:szCs w:val="24"/>
        </w:rPr>
        <w:t xml:space="preserve"> chemicals. One example of this is the fluorescent petroleum searched for when digging for oil. Try shining each of the </w:t>
      </w:r>
      <w:r>
        <w:rPr>
          <w:rFonts w:ascii="Times New Roman" w:hAnsi="Times New Roman" w:cs="Times New Roman"/>
          <w:b/>
          <w:bCs/>
          <w:iCs/>
          <w:sz w:val="24"/>
          <w:szCs w:val="24"/>
        </w:rPr>
        <w:t>three laser pointers</w:t>
      </w:r>
      <w:r w:rsidRPr="00B738A0">
        <w:rPr>
          <w:rFonts w:ascii="Times New Roman" w:hAnsi="Times New Roman" w:cs="Times New Roman"/>
          <w:b/>
          <w:bCs/>
          <w:iCs/>
          <w:sz w:val="24"/>
          <w:szCs w:val="24"/>
        </w:rPr>
        <w:t xml:space="preserve"> into the container of petroleum jelly.</w:t>
      </w:r>
      <w:r>
        <w:rPr>
          <w:rFonts w:ascii="Times New Roman" w:hAnsi="Times New Roman" w:cs="Times New Roman"/>
          <w:b/>
          <w:bCs/>
          <w:iCs/>
          <w:sz w:val="24"/>
          <w:szCs w:val="24"/>
        </w:rPr>
        <w:t xml:space="preserve"> </w:t>
      </w:r>
      <w:r w:rsidRPr="003F0563">
        <w:rPr>
          <w:rFonts w:ascii="Times New Roman" w:hAnsi="Times New Roman" w:cs="Times New Roman"/>
          <w:b/>
          <w:bCs/>
          <w:iCs/>
          <w:sz w:val="24"/>
          <w:szCs w:val="24"/>
          <w:u w:val="single"/>
        </w:rPr>
        <w:t>DO NOT open the container</w:t>
      </w:r>
      <w:r>
        <w:rPr>
          <w:rFonts w:ascii="Times New Roman" w:hAnsi="Times New Roman" w:cs="Times New Roman"/>
          <w:b/>
          <w:bCs/>
          <w:iCs/>
          <w:sz w:val="24"/>
          <w:szCs w:val="24"/>
        </w:rPr>
        <w:t>!</w:t>
      </w:r>
    </w:p>
    <w:p w14:paraId="1F90F390" w14:textId="77777777" w:rsidR="00C54850" w:rsidRPr="00B738A0" w:rsidRDefault="00C54850" w:rsidP="00C54850">
      <w:pPr>
        <w:pStyle w:val="ListParagraph"/>
        <w:numPr>
          <w:ilvl w:val="1"/>
          <w:numId w:val="16"/>
        </w:numPr>
        <w:ind w:left="1080"/>
        <w:rPr>
          <w:rFonts w:ascii="Times New Roman" w:hAnsi="Times New Roman" w:cs="Times New Roman"/>
          <w:b/>
          <w:i/>
          <w:color w:val="C00000"/>
          <w:sz w:val="24"/>
          <w:szCs w:val="24"/>
        </w:rPr>
      </w:pPr>
      <w:r w:rsidRPr="00B738A0">
        <w:rPr>
          <w:rFonts w:ascii="Times New Roman" w:hAnsi="Times New Roman" w:cs="Times New Roman"/>
          <w:iCs/>
          <w:color w:val="C00000"/>
          <w:sz w:val="24"/>
          <w:szCs w:val="24"/>
        </w:rPr>
        <w:t xml:space="preserve">Which </w:t>
      </w:r>
      <w:r>
        <w:rPr>
          <w:rFonts w:ascii="Times New Roman" w:hAnsi="Times New Roman" w:cs="Times New Roman"/>
          <w:iCs/>
          <w:color w:val="C00000"/>
          <w:sz w:val="24"/>
          <w:szCs w:val="24"/>
        </w:rPr>
        <w:t>laser pointers</w:t>
      </w:r>
      <w:r w:rsidRPr="00B738A0">
        <w:rPr>
          <w:rFonts w:ascii="Times New Roman" w:hAnsi="Times New Roman" w:cs="Times New Roman"/>
          <w:iCs/>
          <w:color w:val="C00000"/>
          <w:sz w:val="24"/>
          <w:szCs w:val="24"/>
        </w:rPr>
        <w:t xml:space="preserve"> make the petroleum jelly fluoresce? Which ones don’t?</w:t>
      </w:r>
    </w:p>
    <w:p w14:paraId="16DC8C52" w14:textId="77777777" w:rsidR="00C54850" w:rsidRPr="00B738A0" w:rsidRDefault="00C54850" w:rsidP="00C54850">
      <w:pPr>
        <w:pStyle w:val="ListParagraph"/>
        <w:numPr>
          <w:ilvl w:val="1"/>
          <w:numId w:val="16"/>
        </w:numPr>
        <w:ind w:left="1080"/>
        <w:rPr>
          <w:rFonts w:ascii="Times New Roman" w:hAnsi="Times New Roman" w:cs="Times New Roman"/>
          <w:b/>
          <w:i/>
          <w:color w:val="C00000"/>
          <w:sz w:val="24"/>
          <w:szCs w:val="24"/>
        </w:rPr>
      </w:pPr>
      <w:r w:rsidRPr="00B738A0">
        <w:rPr>
          <w:rFonts w:ascii="Times New Roman" w:hAnsi="Times New Roman" w:cs="Times New Roman"/>
          <w:iCs/>
          <w:color w:val="C00000"/>
          <w:sz w:val="24"/>
          <w:szCs w:val="24"/>
        </w:rPr>
        <w:t>When the petroleum jelly fluoresces, what color of light is released? Is this higher-energy or lower-energy than the original light used?</w:t>
      </w:r>
    </w:p>
    <w:p w14:paraId="25FFD153" w14:textId="77777777" w:rsidR="00C54850" w:rsidRPr="00E47277" w:rsidRDefault="00C54850" w:rsidP="00C54850">
      <w:pPr>
        <w:pStyle w:val="ListParagraph"/>
        <w:numPr>
          <w:ilvl w:val="1"/>
          <w:numId w:val="16"/>
        </w:numPr>
        <w:ind w:left="1080"/>
        <w:rPr>
          <w:rFonts w:ascii="Times New Roman" w:hAnsi="Times New Roman" w:cs="Times New Roman"/>
          <w:b/>
          <w:iCs/>
          <w:color w:val="C00000"/>
          <w:sz w:val="24"/>
          <w:szCs w:val="24"/>
        </w:rPr>
      </w:pPr>
      <w:r w:rsidRPr="00B738A0">
        <w:rPr>
          <w:rFonts w:ascii="Times New Roman" w:hAnsi="Times New Roman" w:cs="Times New Roman"/>
          <w:bCs/>
          <w:iCs/>
          <w:color w:val="C00000"/>
          <w:sz w:val="24"/>
          <w:szCs w:val="24"/>
        </w:rPr>
        <w:t>Using the electromagnetic spectrum, estimate the wavelength (in nanometers, nm) of the light fluorescing from the petroleum jelly.</w:t>
      </w:r>
    </w:p>
    <w:p w14:paraId="620E2515" w14:textId="77777777" w:rsidR="00C54850" w:rsidRPr="00E47277" w:rsidRDefault="00C54850" w:rsidP="00C54850">
      <w:pPr>
        <w:rPr>
          <w:rFonts w:ascii="Times New Roman" w:hAnsi="Times New Roman" w:cs="Times New Roman"/>
          <w:b/>
          <w:iCs/>
          <w:color w:val="C00000"/>
          <w:sz w:val="24"/>
          <w:szCs w:val="24"/>
        </w:rPr>
      </w:pPr>
    </w:p>
    <w:p w14:paraId="53B17EDA" w14:textId="77777777" w:rsidR="00C54850" w:rsidRPr="00B738A0" w:rsidRDefault="00C54850" w:rsidP="00C54850">
      <w:pPr>
        <w:pStyle w:val="ListParagraph"/>
        <w:numPr>
          <w:ilvl w:val="0"/>
          <w:numId w:val="12"/>
        </w:numPr>
        <w:ind w:left="360"/>
        <w:rPr>
          <w:rFonts w:ascii="Times New Roman" w:hAnsi="Times New Roman" w:cs="Times New Roman"/>
          <w:b/>
          <w:bCs/>
          <w:iCs/>
          <w:sz w:val="24"/>
          <w:szCs w:val="24"/>
        </w:rPr>
      </w:pPr>
      <w:r w:rsidRPr="00B738A0">
        <w:rPr>
          <w:rFonts w:ascii="Times New Roman" w:hAnsi="Times New Roman" w:cs="Times New Roman"/>
          <w:b/>
          <w:bCs/>
          <w:iCs/>
          <w:sz w:val="24"/>
          <w:szCs w:val="24"/>
        </w:rPr>
        <w:t>A student sees a video online that tonic water is fluorescent in violet-ultraviolet (UV) light.</w:t>
      </w:r>
      <w:r>
        <w:rPr>
          <w:rFonts w:ascii="Times New Roman" w:hAnsi="Times New Roman" w:cs="Times New Roman"/>
          <w:b/>
          <w:bCs/>
          <w:iCs/>
          <w:sz w:val="24"/>
          <w:szCs w:val="24"/>
        </w:rPr>
        <w:t xml:space="preserve"> The tonic water and Sprite® available at this table have almost the same ingredients</w:t>
      </w:r>
      <w:r w:rsidRPr="00B738A0">
        <w:rPr>
          <w:rFonts w:ascii="Times New Roman" w:hAnsi="Times New Roman" w:cs="Times New Roman"/>
          <w:b/>
          <w:bCs/>
          <w:iCs/>
          <w:sz w:val="24"/>
          <w:szCs w:val="24"/>
        </w:rPr>
        <w:t xml:space="preserve">. Try shining the violet-ultraviolet (UV) </w:t>
      </w:r>
      <w:r>
        <w:rPr>
          <w:rFonts w:ascii="Times New Roman" w:hAnsi="Times New Roman" w:cs="Times New Roman"/>
          <w:b/>
          <w:bCs/>
          <w:iCs/>
          <w:sz w:val="24"/>
          <w:szCs w:val="24"/>
        </w:rPr>
        <w:t>laser pointer</w:t>
      </w:r>
      <w:r w:rsidRPr="00B738A0">
        <w:rPr>
          <w:rFonts w:ascii="Times New Roman" w:hAnsi="Times New Roman" w:cs="Times New Roman"/>
          <w:b/>
          <w:bCs/>
          <w:iCs/>
          <w:sz w:val="24"/>
          <w:szCs w:val="24"/>
        </w:rPr>
        <w:t xml:space="preserve"> into the container of tonic water, as well as </w:t>
      </w:r>
      <w:r>
        <w:rPr>
          <w:rFonts w:ascii="Times New Roman" w:hAnsi="Times New Roman" w:cs="Times New Roman"/>
          <w:b/>
          <w:bCs/>
          <w:iCs/>
          <w:sz w:val="24"/>
          <w:szCs w:val="24"/>
        </w:rPr>
        <w:t>into the Sprite®</w:t>
      </w:r>
      <w:r w:rsidRPr="00B738A0">
        <w:rPr>
          <w:rFonts w:ascii="Times New Roman" w:hAnsi="Times New Roman" w:cs="Times New Roman"/>
          <w:b/>
          <w:bCs/>
          <w:iCs/>
          <w:sz w:val="24"/>
          <w:szCs w:val="24"/>
        </w:rPr>
        <w:t>.</w:t>
      </w:r>
      <w:r>
        <w:rPr>
          <w:rFonts w:ascii="Times New Roman" w:hAnsi="Times New Roman" w:cs="Times New Roman"/>
          <w:b/>
          <w:bCs/>
          <w:iCs/>
          <w:sz w:val="24"/>
          <w:szCs w:val="24"/>
        </w:rPr>
        <w:t xml:space="preserve"> </w:t>
      </w:r>
      <w:r w:rsidRPr="00851506">
        <w:rPr>
          <w:rFonts w:ascii="Times New Roman" w:hAnsi="Times New Roman" w:cs="Times New Roman"/>
          <w:b/>
          <w:bCs/>
          <w:iCs/>
          <w:sz w:val="24"/>
          <w:szCs w:val="24"/>
          <w:u w:val="single"/>
        </w:rPr>
        <w:t>DO NOT open either bottle</w:t>
      </w:r>
      <w:r>
        <w:rPr>
          <w:rFonts w:ascii="Times New Roman" w:hAnsi="Times New Roman" w:cs="Times New Roman"/>
          <w:b/>
          <w:bCs/>
          <w:iCs/>
          <w:sz w:val="24"/>
          <w:szCs w:val="24"/>
        </w:rPr>
        <w:t>!</w:t>
      </w:r>
    </w:p>
    <w:p w14:paraId="5B5C646F" w14:textId="77777777" w:rsidR="00C54850" w:rsidRPr="00B96DD2" w:rsidRDefault="00C54850" w:rsidP="00C54850">
      <w:pPr>
        <w:pStyle w:val="ListParagraph"/>
        <w:numPr>
          <w:ilvl w:val="1"/>
          <w:numId w:val="16"/>
        </w:numPr>
        <w:ind w:left="1080"/>
        <w:rPr>
          <w:rFonts w:ascii="Times New Roman" w:hAnsi="Times New Roman" w:cs="Times New Roman"/>
          <w:bCs/>
          <w:i/>
          <w:color w:val="C00000"/>
          <w:sz w:val="24"/>
          <w:szCs w:val="24"/>
        </w:rPr>
      </w:pPr>
      <w:r>
        <w:rPr>
          <w:rFonts w:ascii="Times New Roman" w:hAnsi="Times New Roman" w:cs="Times New Roman"/>
          <w:bCs/>
          <w:iCs/>
          <w:color w:val="C00000"/>
          <w:sz w:val="24"/>
          <w:szCs w:val="24"/>
        </w:rPr>
        <w:t>Which beverage is fluorescent under violet-ultraviolet (UV) laser light: tonic water or Sprite</w:t>
      </w:r>
      <w:r w:rsidRPr="007977DD">
        <w:rPr>
          <w:rFonts w:ascii="Times New Roman" w:hAnsi="Times New Roman" w:cs="Times New Roman"/>
          <w:bCs/>
          <w:iCs/>
          <w:color w:val="C00000"/>
          <w:sz w:val="24"/>
          <w:szCs w:val="24"/>
        </w:rPr>
        <w:t>®</w:t>
      </w:r>
      <w:r>
        <w:rPr>
          <w:rFonts w:ascii="Times New Roman" w:hAnsi="Times New Roman" w:cs="Times New Roman"/>
          <w:bCs/>
          <w:iCs/>
          <w:color w:val="C00000"/>
          <w:sz w:val="24"/>
          <w:szCs w:val="24"/>
        </w:rPr>
        <w:t>?</w:t>
      </w:r>
    </w:p>
    <w:p w14:paraId="0285DE1B" w14:textId="77777777" w:rsidR="00C54850" w:rsidRPr="00B738A0" w:rsidRDefault="00C54850" w:rsidP="00C54850">
      <w:pPr>
        <w:pStyle w:val="ListParagraph"/>
        <w:numPr>
          <w:ilvl w:val="1"/>
          <w:numId w:val="16"/>
        </w:numPr>
        <w:ind w:left="1080"/>
        <w:rPr>
          <w:rFonts w:ascii="Times New Roman" w:hAnsi="Times New Roman" w:cs="Times New Roman"/>
          <w:bCs/>
          <w:i/>
          <w:color w:val="C00000"/>
          <w:sz w:val="24"/>
          <w:szCs w:val="24"/>
        </w:rPr>
      </w:pPr>
      <w:r>
        <w:rPr>
          <w:rFonts w:ascii="Times New Roman" w:hAnsi="Times New Roman" w:cs="Times New Roman"/>
          <w:bCs/>
          <w:iCs/>
          <w:color w:val="C00000"/>
          <w:sz w:val="24"/>
          <w:szCs w:val="24"/>
        </w:rPr>
        <w:t>What is the color of light that is RELEASED from the fluorescence? Is it higher-energy or lower-energy than the incoming violet-ultraviolet (UV) laser light?</w:t>
      </w:r>
    </w:p>
    <w:p w14:paraId="64A654E0" w14:textId="77777777" w:rsidR="00C54850" w:rsidRPr="00B738A0" w:rsidRDefault="00C54850" w:rsidP="00C54850">
      <w:pPr>
        <w:pStyle w:val="ListParagraph"/>
        <w:numPr>
          <w:ilvl w:val="1"/>
          <w:numId w:val="16"/>
        </w:numPr>
        <w:ind w:left="1080"/>
        <w:rPr>
          <w:rFonts w:ascii="Times New Roman" w:hAnsi="Times New Roman" w:cs="Times New Roman"/>
          <w:bCs/>
          <w:i/>
          <w:color w:val="C00000"/>
          <w:sz w:val="24"/>
          <w:szCs w:val="24"/>
        </w:rPr>
      </w:pPr>
      <w:r>
        <w:rPr>
          <w:rFonts w:ascii="Times New Roman" w:hAnsi="Times New Roman" w:cs="Times New Roman"/>
          <w:bCs/>
          <w:iCs/>
          <w:color w:val="C00000"/>
          <w:sz w:val="24"/>
          <w:szCs w:val="24"/>
        </w:rPr>
        <w:t>Check the ingredients on the backs of both bottles. What might be the unique fluorescent chemical in the fluorescent beverage?</w:t>
      </w:r>
    </w:p>
    <w:p w14:paraId="5C12EF84" w14:textId="77777777" w:rsidR="00C54850" w:rsidRPr="00A328B3" w:rsidRDefault="00C54850" w:rsidP="00C54850">
      <w:pPr>
        <w:pStyle w:val="ListParagraph"/>
        <w:numPr>
          <w:ilvl w:val="1"/>
          <w:numId w:val="16"/>
        </w:numPr>
        <w:ind w:left="1080"/>
        <w:rPr>
          <w:rFonts w:ascii="Times New Roman" w:hAnsi="Times New Roman" w:cs="Times New Roman"/>
          <w:bCs/>
          <w:i/>
          <w:color w:val="C00000"/>
          <w:sz w:val="24"/>
          <w:szCs w:val="24"/>
        </w:rPr>
      </w:pPr>
      <w:r w:rsidRPr="00B738A0">
        <w:rPr>
          <w:rFonts w:ascii="Times New Roman" w:hAnsi="Times New Roman" w:cs="Times New Roman"/>
          <w:bCs/>
          <w:iCs/>
          <w:color w:val="C00000"/>
          <w:sz w:val="24"/>
          <w:szCs w:val="24"/>
        </w:rPr>
        <w:t xml:space="preserve">Are </w:t>
      </w:r>
      <w:r>
        <w:rPr>
          <w:rFonts w:ascii="Times New Roman" w:hAnsi="Times New Roman" w:cs="Times New Roman"/>
          <w:bCs/>
          <w:iCs/>
          <w:color w:val="C00000"/>
          <w:sz w:val="24"/>
          <w:szCs w:val="24"/>
        </w:rPr>
        <w:t xml:space="preserve">either of </w:t>
      </w:r>
      <w:r w:rsidRPr="00B738A0">
        <w:rPr>
          <w:rFonts w:ascii="Times New Roman" w:hAnsi="Times New Roman" w:cs="Times New Roman"/>
          <w:bCs/>
          <w:iCs/>
          <w:color w:val="C00000"/>
          <w:sz w:val="24"/>
          <w:szCs w:val="24"/>
        </w:rPr>
        <w:t xml:space="preserve">the other </w:t>
      </w:r>
      <w:r>
        <w:rPr>
          <w:rFonts w:ascii="Times New Roman" w:hAnsi="Times New Roman" w:cs="Times New Roman"/>
          <w:bCs/>
          <w:iCs/>
          <w:color w:val="C00000"/>
          <w:sz w:val="24"/>
          <w:szCs w:val="24"/>
        </w:rPr>
        <w:t>laser pointer</w:t>
      </w:r>
      <w:r w:rsidRPr="00B738A0">
        <w:rPr>
          <w:rFonts w:ascii="Times New Roman" w:hAnsi="Times New Roman" w:cs="Times New Roman"/>
          <w:bCs/>
          <w:iCs/>
          <w:color w:val="C00000"/>
          <w:sz w:val="24"/>
          <w:szCs w:val="24"/>
        </w:rPr>
        <w:t xml:space="preserve"> colors (red</w:t>
      </w:r>
      <w:r>
        <w:rPr>
          <w:rFonts w:ascii="Times New Roman" w:hAnsi="Times New Roman" w:cs="Times New Roman"/>
          <w:bCs/>
          <w:iCs/>
          <w:color w:val="C00000"/>
          <w:sz w:val="24"/>
          <w:szCs w:val="24"/>
        </w:rPr>
        <w:t xml:space="preserve"> and </w:t>
      </w:r>
      <w:r w:rsidRPr="00B738A0">
        <w:rPr>
          <w:rFonts w:ascii="Times New Roman" w:hAnsi="Times New Roman" w:cs="Times New Roman"/>
          <w:bCs/>
          <w:iCs/>
          <w:color w:val="C00000"/>
          <w:sz w:val="24"/>
          <w:szCs w:val="24"/>
        </w:rPr>
        <w:t>green) high</w:t>
      </w:r>
      <w:r>
        <w:rPr>
          <w:rFonts w:ascii="Times New Roman" w:hAnsi="Times New Roman" w:cs="Times New Roman"/>
          <w:bCs/>
          <w:iCs/>
          <w:color w:val="C00000"/>
          <w:sz w:val="24"/>
          <w:szCs w:val="24"/>
        </w:rPr>
        <w:t xml:space="preserve"> enough in </w:t>
      </w:r>
      <w:r w:rsidRPr="00B738A0">
        <w:rPr>
          <w:rFonts w:ascii="Times New Roman" w:hAnsi="Times New Roman" w:cs="Times New Roman"/>
          <w:bCs/>
          <w:iCs/>
          <w:color w:val="C00000"/>
          <w:sz w:val="24"/>
          <w:szCs w:val="24"/>
        </w:rPr>
        <w:t xml:space="preserve">energy </w:t>
      </w:r>
      <w:r>
        <w:rPr>
          <w:rFonts w:ascii="Times New Roman" w:hAnsi="Times New Roman" w:cs="Times New Roman"/>
          <w:bCs/>
          <w:iCs/>
          <w:color w:val="C00000"/>
          <w:sz w:val="24"/>
          <w:szCs w:val="24"/>
        </w:rPr>
        <w:t>to cause fluorescence</w:t>
      </w:r>
      <w:r w:rsidRPr="00B738A0">
        <w:rPr>
          <w:rFonts w:ascii="Times New Roman" w:hAnsi="Times New Roman" w:cs="Times New Roman"/>
          <w:bCs/>
          <w:iCs/>
          <w:color w:val="C00000"/>
          <w:sz w:val="24"/>
          <w:szCs w:val="24"/>
        </w:rPr>
        <w:t>?</w:t>
      </w:r>
      <w:r>
        <w:rPr>
          <w:rFonts w:ascii="Times New Roman" w:hAnsi="Times New Roman" w:cs="Times New Roman"/>
          <w:bCs/>
          <w:iCs/>
          <w:color w:val="C00000"/>
          <w:sz w:val="24"/>
          <w:szCs w:val="24"/>
        </w:rPr>
        <w:t xml:space="preserve"> How can you tell?</w:t>
      </w:r>
      <w:r w:rsidRPr="00A328B3">
        <w:rPr>
          <w:rFonts w:ascii="Times New Roman" w:hAnsi="Times New Roman" w:cs="Times New Roman"/>
          <w:i/>
          <w:sz w:val="24"/>
          <w:szCs w:val="24"/>
        </w:rPr>
        <w:br w:type="page"/>
      </w:r>
    </w:p>
    <w:p w14:paraId="5D7B7923" w14:textId="77777777" w:rsidR="00C54850" w:rsidRPr="00351D54" w:rsidRDefault="00C54850" w:rsidP="00C54850">
      <w:pPr>
        <w:pBdr>
          <w:bottom w:val="dashed" w:sz="4" w:space="1" w:color="auto"/>
        </w:pBdr>
        <w:jc w:val="center"/>
        <w:rPr>
          <w:rFonts w:ascii="Times New Roman" w:hAnsi="Times New Roman" w:cs="Times New Roman"/>
          <w:b/>
          <w:i/>
          <w:iCs/>
          <w:sz w:val="24"/>
          <w:szCs w:val="24"/>
        </w:rPr>
      </w:pPr>
      <w:r w:rsidRPr="00351D54">
        <w:rPr>
          <w:rFonts w:ascii="Times New Roman" w:hAnsi="Times New Roman" w:cs="Times New Roman"/>
          <w:b/>
          <w:i/>
          <w:iCs/>
          <w:sz w:val="24"/>
          <w:szCs w:val="24"/>
        </w:rPr>
        <w:lastRenderedPageBreak/>
        <w:t>Station 6: Energy of Phosphorescence</w:t>
      </w:r>
    </w:p>
    <w:p w14:paraId="64E319EA" w14:textId="77777777" w:rsidR="00C54850" w:rsidRPr="00E043FA" w:rsidRDefault="00C54850" w:rsidP="00C54850">
      <w:pPr>
        <w:pStyle w:val="ListParagraph"/>
        <w:numPr>
          <w:ilvl w:val="0"/>
          <w:numId w:val="12"/>
        </w:numPr>
        <w:ind w:left="360"/>
        <w:rPr>
          <w:rFonts w:ascii="Times New Roman" w:hAnsi="Times New Roman" w:cs="Times New Roman"/>
          <w:b/>
          <w:iCs/>
          <w:sz w:val="24"/>
          <w:szCs w:val="24"/>
        </w:rPr>
      </w:pPr>
      <w:r>
        <w:rPr>
          <w:rFonts w:ascii="Times New Roman" w:hAnsi="Times New Roman" w:cs="Times New Roman"/>
          <w:b/>
          <w:iCs/>
          <w:sz w:val="24"/>
          <w:szCs w:val="24"/>
        </w:rPr>
        <w:t>Three powerful laser pointers</w:t>
      </w:r>
      <w:r w:rsidRPr="00B738A0">
        <w:rPr>
          <w:rFonts w:ascii="Times New Roman" w:hAnsi="Times New Roman" w:cs="Times New Roman"/>
          <w:b/>
          <w:iCs/>
          <w:sz w:val="24"/>
          <w:szCs w:val="24"/>
        </w:rPr>
        <w:t xml:space="preserve"> are available at this station: red, green, and violet-ultraviolet (UV)</w:t>
      </w:r>
      <w:r w:rsidRPr="00E043FA">
        <w:rPr>
          <w:rFonts w:ascii="Times New Roman" w:hAnsi="Times New Roman" w:cs="Times New Roman"/>
          <w:b/>
          <w:iCs/>
          <w:sz w:val="24"/>
          <w:szCs w:val="24"/>
        </w:rPr>
        <w:t>.</w:t>
      </w:r>
      <w:r>
        <w:rPr>
          <w:rFonts w:ascii="Times New Roman" w:hAnsi="Times New Roman" w:cs="Times New Roman"/>
          <w:b/>
          <w:iCs/>
          <w:sz w:val="24"/>
          <w:szCs w:val="24"/>
        </w:rPr>
        <w:t xml:space="preserve"> </w:t>
      </w:r>
      <w:r w:rsidRPr="00DB4633">
        <w:rPr>
          <w:rFonts w:ascii="Times New Roman" w:hAnsi="Times New Roman" w:cs="Times New Roman"/>
          <w:b/>
          <w:iCs/>
          <w:sz w:val="24"/>
          <w:szCs w:val="24"/>
          <w:u w:val="single"/>
        </w:rPr>
        <w:t>NEVER shine a laser pointer at anyone, and NEVER look directly into the beam of light</w:t>
      </w:r>
      <w:r>
        <w:rPr>
          <w:rFonts w:ascii="Times New Roman" w:hAnsi="Times New Roman" w:cs="Times New Roman"/>
          <w:b/>
          <w:iCs/>
          <w:sz w:val="24"/>
          <w:szCs w:val="24"/>
        </w:rPr>
        <w:t>! Shine the laser pointers at your paper to clearly see their colors.</w:t>
      </w:r>
    </w:p>
    <w:p w14:paraId="77661CEA" w14:textId="77777777" w:rsidR="00C54850" w:rsidRPr="00E043FA" w:rsidRDefault="00C54850" w:rsidP="00C54850">
      <w:pPr>
        <w:pStyle w:val="ListParagraph"/>
        <w:numPr>
          <w:ilvl w:val="1"/>
          <w:numId w:val="17"/>
        </w:numPr>
        <w:ind w:left="1080"/>
        <w:rPr>
          <w:rFonts w:ascii="Times New Roman" w:hAnsi="Times New Roman" w:cs="Times New Roman"/>
          <w:b/>
          <w:i/>
          <w:color w:val="C00000"/>
          <w:sz w:val="24"/>
          <w:szCs w:val="24"/>
        </w:rPr>
      </w:pPr>
      <w:r w:rsidRPr="00E043FA">
        <w:rPr>
          <w:rFonts w:ascii="Times New Roman" w:hAnsi="Times New Roman" w:cs="Times New Roman"/>
          <w:bCs/>
          <w:iCs/>
          <w:color w:val="C00000"/>
          <w:sz w:val="24"/>
          <w:szCs w:val="24"/>
        </w:rPr>
        <w:t xml:space="preserve">Using the electromagnetic spectrum, estimate the wavelength (in nanometers, nm) of the </w:t>
      </w:r>
      <w:r>
        <w:rPr>
          <w:rFonts w:ascii="Times New Roman" w:hAnsi="Times New Roman" w:cs="Times New Roman"/>
          <w:bCs/>
          <w:iCs/>
          <w:color w:val="C00000"/>
          <w:sz w:val="24"/>
          <w:szCs w:val="24"/>
        </w:rPr>
        <w:t>red</w:t>
      </w:r>
      <w:r w:rsidRPr="00E043FA">
        <w:rPr>
          <w:rFonts w:ascii="Times New Roman" w:hAnsi="Times New Roman" w:cs="Times New Roman"/>
          <w:bCs/>
          <w:iCs/>
          <w:color w:val="C00000"/>
          <w:sz w:val="24"/>
          <w:szCs w:val="24"/>
        </w:rPr>
        <w:t xml:space="preserve"> </w:t>
      </w:r>
      <w:r>
        <w:rPr>
          <w:rFonts w:ascii="Times New Roman" w:hAnsi="Times New Roman" w:cs="Times New Roman"/>
          <w:bCs/>
          <w:iCs/>
          <w:color w:val="C00000"/>
          <w:sz w:val="24"/>
          <w:szCs w:val="24"/>
        </w:rPr>
        <w:t>laser pointer</w:t>
      </w:r>
      <w:r w:rsidRPr="00E043FA">
        <w:rPr>
          <w:rFonts w:ascii="Times New Roman" w:hAnsi="Times New Roman" w:cs="Times New Roman"/>
          <w:bCs/>
          <w:iCs/>
          <w:color w:val="C00000"/>
          <w:sz w:val="24"/>
          <w:szCs w:val="24"/>
        </w:rPr>
        <w:t>.</w:t>
      </w:r>
    </w:p>
    <w:p w14:paraId="23704754" w14:textId="77777777" w:rsidR="00C54850" w:rsidRPr="00E043FA" w:rsidRDefault="00C54850" w:rsidP="00C54850">
      <w:pPr>
        <w:pStyle w:val="ListParagraph"/>
        <w:numPr>
          <w:ilvl w:val="1"/>
          <w:numId w:val="17"/>
        </w:numPr>
        <w:ind w:left="1080"/>
        <w:rPr>
          <w:rFonts w:ascii="Times New Roman" w:hAnsi="Times New Roman" w:cs="Times New Roman"/>
          <w:b/>
          <w:i/>
          <w:color w:val="C00000"/>
          <w:sz w:val="24"/>
          <w:szCs w:val="24"/>
        </w:rPr>
      </w:pPr>
      <w:r w:rsidRPr="00E043FA">
        <w:rPr>
          <w:rFonts w:ascii="Times New Roman" w:hAnsi="Times New Roman" w:cs="Times New Roman"/>
          <w:bCs/>
          <w:iCs/>
          <w:color w:val="C00000"/>
          <w:sz w:val="24"/>
          <w:szCs w:val="24"/>
        </w:rPr>
        <w:t xml:space="preserve">Using the electromagnetic spectrum, estimate the wavelength (in nanometers, nm) of the green </w:t>
      </w:r>
      <w:r>
        <w:rPr>
          <w:rFonts w:ascii="Times New Roman" w:hAnsi="Times New Roman" w:cs="Times New Roman"/>
          <w:bCs/>
          <w:iCs/>
          <w:color w:val="C00000"/>
          <w:sz w:val="24"/>
          <w:szCs w:val="24"/>
        </w:rPr>
        <w:t>laser pointer</w:t>
      </w:r>
      <w:r w:rsidRPr="00E043FA">
        <w:rPr>
          <w:rFonts w:ascii="Times New Roman" w:hAnsi="Times New Roman" w:cs="Times New Roman"/>
          <w:bCs/>
          <w:iCs/>
          <w:color w:val="C00000"/>
          <w:sz w:val="24"/>
          <w:szCs w:val="24"/>
        </w:rPr>
        <w:t>.</w:t>
      </w:r>
    </w:p>
    <w:p w14:paraId="256D20FB" w14:textId="77777777" w:rsidR="00C54850" w:rsidRPr="00E47277" w:rsidRDefault="00C54850" w:rsidP="00C54850">
      <w:pPr>
        <w:pStyle w:val="ListParagraph"/>
        <w:numPr>
          <w:ilvl w:val="1"/>
          <w:numId w:val="17"/>
        </w:numPr>
        <w:ind w:left="1080"/>
        <w:rPr>
          <w:rFonts w:ascii="Times New Roman" w:hAnsi="Times New Roman" w:cs="Times New Roman"/>
          <w:b/>
          <w:i/>
          <w:color w:val="C00000"/>
          <w:sz w:val="24"/>
          <w:szCs w:val="24"/>
        </w:rPr>
      </w:pPr>
      <w:r w:rsidRPr="00E043FA">
        <w:rPr>
          <w:rFonts w:ascii="Times New Roman" w:hAnsi="Times New Roman" w:cs="Times New Roman"/>
          <w:bCs/>
          <w:iCs/>
          <w:color w:val="C00000"/>
          <w:sz w:val="24"/>
          <w:szCs w:val="24"/>
        </w:rPr>
        <w:t xml:space="preserve">Using the electromagnetic spectrum, estimate the wavelength (in nanometers, nm) of the violet-ultraviolet </w:t>
      </w:r>
      <w:r>
        <w:rPr>
          <w:rFonts w:ascii="Times New Roman" w:hAnsi="Times New Roman" w:cs="Times New Roman"/>
          <w:bCs/>
          <w:iCs/>
          <w:color w:val="C00000"/>
          <w:sz w:val="24"/>
          <w:szCs w:val="24"/>
        </w:rPr>
        <w:t>laser pointer</w:t>
      </w:r>
      <w:r w:rsidRPr="00E043FA">
        <w:rPr>
          <w:rFonts w:ascii="Times New Roman" w:hAnsi="Times New Roman" w:cs="Times New Roman"/>
          <w:bCs/>
          <w:iCs/>
          <w:color w:val="C00000"/>
          <w:sz w:val="24"/>
          <w:szCs w:val="24"/>
        </w:rPr>
        <w:t>.</w:t>
      </w:r>
    </w:p>
    <w:p w14:paraId="66971140" w14:textId="77777777" w:rsidR="00C54850" w:rsidRPr="00E47277" w:rsidRDefault="00C54850" w:rsidP="00C54850">
      <w:pPr>
        <w:rPr>
          <w:rFonts w:ascii="Times New Roman" w:hAnsi="Times New Roman" w:cs="Times New Roman"/>
          <w:b/>
          <w:i/>
          <w:color w:val="C00000"/>
          <w:sz w:val="24"/>
          <w:szCs w:val="24"/>
        </w:rPr>
      </w:pPr>
    </w:p>
    <w:p w14:paraId="4C7DBCCF" w14:textId="77777777" w:rsidR="00C54850" w:rsidRPr="00E043FA" w:rsidRDefault="00C54850" w:rsidP="00C54850">
      <w:pPr>
        <w:pStyle w:val="ListParagraph"/>
        <w:numPr>
          <w:ilvl w:val="0"/>
          <w:numId w:val="12"/>
        </w:numPr>
        <w:ind w:left="360"/>
        <w:rPr>
          <w:rFonts w:ascii="Times New Roman" w:hAnsi="Times New Roman" w:cs="Times New Roman"/>
          <w:b/>
          <w:iCs/>
          <w:sz w:val="24"/>
          <w:szCs w:val="24"/>
        </w:rPr>
      </w:pPr>
      <w:r w:rsidRPr="00E043FA">
        <w:rPr>
          <w:rFonts w:ascii="Times New Roman" w:hAnsi="Times New Roman" w:cs="Times New Roman"/>
          <w:b/>
          <w:iCs/>
          <w:sz w:val="24"/>
          <w:szCs w:val="24"/>
        </w:rPr>
        <w:t xml:space="preserve">When something “glows-in-the-dark,” one color of light is absorbed, then a lower-energy color of light is released over a long period of time. This process is also called “phosphorescence.” If the absorbed light isn’t high enough in energy, no glowing will occur. Try shining each of the </w:t>
      </w:r>
      <w:r>
        <w:rPr>
          <w:rFonts w:ascii="Times New Roman" w:hAnsi="Times New Roman" w:cs="Times New Roman"/>
          <w:b/>
          <w:iCs/>
          <w:sz w:val="24"/>
          <w:szCs w:val="24"/>
        </w:rPr>
        <w:t>laser pointers onto</w:t>
      </w:r>
      <w:r w:rsidRPr="00E043FA">
        <w:rPr>
          <w:rFonts w:ascii="Times New Roman" w:hAnsi="Times New Roman" w:cs="Times New Roman"/>
          <w:b/>
          <w:iCs/>
          <w:sz w:val="24"/>
          <w:szCs w:val="24"/>
        </w:rPr>
        <w:t xml:space="preserve"> the glow-in-the-dark stars.</w:t>
      </w:r>
    </w:p>
    <w:p w14:paraId="0EC13502" w14:textId="77777777" w:rsidR="00C54850" w:rsidRPr="00E043FA" w:rsidRDefault="00C54850" w:rsidP="00C54850">
      <w:pPr>
        <w:pStyle w:val="ListParagraph"/>
        <w:numPr>
          <w:ilvl w:val="1"/>
          <w:numId w:val="17"/>
        </w:numPr>
        <w:ind w:left="1080"/>
        <w:rPr>
          <w:rFonts w:ascii="Times New Roman" w:hAnsi="Times New Roman" w:cs="Times New Roman"/>
          <w:b/>
          <w:i/>
          <w:color w:val="C00000"/>
          <w:sz w:val="24"/>
          <w:szCs w:val="24"/>
        </w:rPr>
      </w:pPr>
      <w:r w:rsidRPr="00E043FA">
        <w:rPr>
          <w:rFonts w:ascii="Times New Roman" w:hAnsi="Times New Roman" w:cs="Times New Roman"/>
          <w:iCs/>
          <w:color w:val="C00000"/>
          <w:sz w:val="24"/>
          <w:szCs w:val="24"/>
        </w:rPr>
        <w:t xml:space="preserve">Which </w:t>
      </w:r>
      <w:r w:rsidRPr="007679F7">
        <w:rPr>
          <w:rFonts w:ascii="Times New Roman" w:hAnsi="Times New Roman" w:cs="Times New Roman"/>
          <w:iCs/>
          <w:color w:val="C00000"/>
          <w:sz w:val="24"/>
          <w:szCs w:val="24"/>
        </w:rPr>
        <w:t xml:space="preserve">laser pointers </w:t>
      </w:r>
      <w:r w:rsidRPr="00E043FA">
        <w:rPr>
          <w:rFonts w:ascii="Times New Roman" w:hAnsi="Times New Roman" w:cs="Times New Roman"/>
          <w:iCs/>
          <w:color w:val="C00000"/>
          <w:sz w:val="24"/>
          <w:szCs w:val="24"/>
        </w:rPr>
        <w:t>make the glow-in-the-dark stars phosphoresce? Which don’t?</w:t>
      </w:r>
    </w:p>
    <w:p w14:paraId="251B3F1B" w14:textId="77777777" w:rsidR="00C54850" w:rsidRPr="00E043FA" w:rsidRDefault="00C54850" w:rsidP="00C54850">
      <w:pPr>
        <w:pStyle w:val="ListParagraph"/>
        <w:numPr>
          <w:ilvl w:val="1"/>
          <w:numId w:val="17"/>
        </w:numPr>
        <w:ind w:left="1080"/>
        <w:rPr>
          <w:rFonts w:ascii="Times New Roman" w:hAnsi="Times New Roman" w:cs="Times New Roman"/>
          <w:b/>
          <w:i/>
          <w:color w:val="C00000"/>
          <w:sz w:val="24"/>
          <w:szCs w:val="24"/>
        </w:rPr>
      </w:pPr>
      <w:r w:rsidRPr="00E043FA">
        <w:rPr>
          <w:rFonts w:ascii="Times New Roman" w:hAnsi="Times New Roman" w:cs="Times New Roman"/>
          <w:iCs/>
          <w:color w:val="C00000"/>
          <w:sz w:val="24"/>
          <w:szCs w:val="24"/>
        </w:rPr>
        <w:t>When the glow-in-the-dark stars phosphoresce, what color of light is released? Is this higher-energy or lower-energy than the original light used?</w:t>
      </w:r>
    </w:p>
    <w:p w14:paraId="2150BD30" w14:textId="77777777" w:rsidR="00C54850" w:rsidRPr="00E47277" w:rsidRDefault="00C54850" w:rsidP="00C54850">
      <w:pPr>
        <w:pStyle w:val="ListParagraph"/>
        <w:numPr>
          <w:ilvl w:val="1"/>
          <w:numId w:val="17"/>
        </w:numPr>
        <w:ind w:left="1080"/>
        <w:rPr>
          <w:rFonts w:ascii="Times New Roman" w:hAnsi="Times New Roman" w:cs="Times New Roman"/>
          <w:b/>
          <w:iCs/>
          <w:color w:val="C00000"/>
          <w:sz w:val="24"/>
          <w:szCs w:val="24"/>
        </w:rPr>
      </w:pPr>
      <w:r w:rsidRPr="00E043FA">
        <w:rPr>
          <w:rFonts w:ascii="Times New Roman" w:hAnsi="Times New Roman" w:cs="Times New Roman"/>
          <w:bCs/>
          <w:iCs/>
          <w:color w:val="C00000"/>
          <w:sz w:val="24"/>
          <w:szCs w:val="24"/>
        </w:rPr>
        <w:t xml:space="preserve">Does the glowing last the same amount of time for any </w:t>
      </w:r>
      <w:r w:rsidRPr="006671F1">
        <w:rPr>
          <w:rFonts w:ascii="Times New Roman" w:hAnsi="Times New Roman" w:cs="Times New Roman"/>
          <w:bCs/>
          <w:iCs/>
          <w:color w:val="C00000"/>
          <w:sz w:val="24"/>
          <w:szCs w:val="24"/>
        </w:rPr>
        <w:t>laser</w:t>
      </w:r>
      <w:r>
        <w:rPr>
          <w:rFonts w:ascii="Times New Roman" w:hAnsi="Times New Roman" w:cs="Times New Roman"/>
          <w:bCs/>
          <w:iCs/>
          <w:color w:val="C00000"/>
          <w:sz w:val="24"/>
          <w:szCs w:val="24"/>
        </w:rPr>
        <w:t xml:space="preserve"> pointer</w:t>
      </w:r>
      <w:r w:rsidRPr="006671F1">
        <w:rPr>
          <w:rFonts w:ascii="Times New Roman" w:hAnsi="Times New Roman" w:cs="Times New Roman"/>
          <w:bCs/>
          <w:iCs/>
          <w:color w:val="C00000"/>
          <w:sz w:val="24"/>
          <w:szCs w:val="24"/>
        </w:rPr>
        <w:t xml:space="preserve"> </w:t>
      </w:r>
      <w:r w:rsidRPr="00E043FA">
        <w:rPr>
          <w:rFonts w:ascii="Times New Roman" w:hAnsi="Times New Roman" w:cs="Times New Roman"/>
          <w:bCs/>
          <w:iCs/>
          <w:color w:val="C00000"/>
          <w:sz w:val="24"/>
          <w:szCs w:val="24"/>
        </w:rPr>
        <w:t>that causes the glow-in-the-dark stars to phosphoresce? If not, which ones are different, and why?</w:t>
      </w:r>
    </w:p>
    <w:p w14:paraId="31768DC4" w14:textId="77777777" w:rsidR="00C54850" w:rsidRPr="00E47277" w:rsidRDefault="00C54850" w:rsidP="00C54850">
      <w:pPr>
        <w:rPr>
          <w:rFonts w:ascii="Times New Roman" w:hAnsi="Times New Roman" w:cs="Times New Roman"/>
          <w:b/>
          <w:iCs/>
          <w:color w:val="C00000"/>
          <w:sz w:val="24"/>
          <w:szCs w:val="24"/>
        </w:rPr>
      </w:pPr>
    </w:p>
    <w:p w14:paraId="2C295BF1" w14:textId="77777777" w:rsidR="00C54850" w:rsidRPr="00E043FA" w:rsidRDefault="00C54850" w:rsidP="00C54850">
      <w:pPr>
        <w:pStyle w:val="ListParagraph"/>
        <w:numPr>
          <w:ilvl w:val="0"/>
          <w:numId w:val="12"/>
        </w:numPr>
        <w:ind w:left="360"/>
        <w:rPr>
          <w:rFonts w:ascii="Times New Roman" w:hAnsi="Times New Roman" w:cs="Times New Roman"/>
          <w:b/>
          <w:iCs/>
          <w:sz w:val="24"/>
          <w:szCs w:val="24"/>
        </w:rPr>
      </w:pPr>
      <w:r w:rsidRPr="00E043FA">
        <w:rPr>
          <w:rFonts w:ascii="Times New Roman" w:hAnsi="Times New Roman" w:cs="Times New Roman"/>
          <w:b/>
          <w:iCs/>
          <w:sz w:val="24"/>
          <w:szCs w:val="24"/>
        </w:rPr>
        <w:t>Phosphorescent materials aren’t just for fun – they’re also useful tools in science</w:t>
      </w:r>
      <w:r>
        <w:rPr>
          <w:rFonts w:ascii="Times New Roman" w:hAnsi="Times New Roman" w:cs="Times New Roman"/>
          <w:b/>
          <w:iCs/>
          <w:sz w:val="24"/>
          <w:szCs w:val="24"/>
        </w:rPr>
        <w:t>!</w:t>
      </w:r>
      <w:r w:rsidRPr="00E043FA">
        <w:rPr>
          <w:rFonts w:ascii="Times New Roman" w:hAnsi="Times New Roman" w:cs="Times New Roman"/>
          <w:b/>
          <w:iCs/>
          <w:sz w:val="24"/>
          <w:szCs w:val="24"/>
        </w:rPr>
        <w:t xml:space="preserve"> Different energies of light can be detected visually, as glowing spots will show up where the energy is absorbed. Shine the violet-ultraviolet</w:t>
      </w:r>
      <w:r>
        <w:rPr>
          <w:rFonts w:ascii="Times New Roman" w:hAnsi="Times New Roman" w:cs="Times New Roman"/>
          <w:b/>
          <w:iCs/>
          <w:sz w:val="24"/>
          <w:szCs w:val="24"/>
        </w:rPr>
        <w:t xml:space="preserve"> (UV)</w:t>
      </w:r>
      <w:r w:rsidRPr="00E043FA">
        <w:rPr>
          <w:rFonts w:ascii="Times New Roman" w:hAnsi="Times New Roman" w:cs="Times New Roman"/>
          <w:b/>
          <w:iCs/>
          <w:sz w:val="24"/>
          <w:szCs w:val="24"/>
        </w:rPr>
        <w:t xml:space="preserve"> </w:t>
      </w:r>
      <w:r>
        <w:rPr>
          <w:rFonts w:ascii="Times New Roman" w:hAnsi="Times New Roman" w:cs="Times New Roman"/>
          <w:b/>
          <w:iCs/>
          <w:sz w:val="24"/>
          <w:szCs w:val="24"/>
        </w:rPr>
        <w:t>laser pointer</w:t>
      </w:r>
      <w:r w:rsidRPr="00033CB0">
        <w:rPr>
          <w:rFonts w:ascii="Times New Roman" w:hAnsi="Times New Roman" w:cs="Times New Roman"/>
          <w:b/>
          <w:iCs/>
          <w:sz w:val="24"/>
          <w:szCs w:val="24"/>
        </w:rPr>
        <w:t xml:space="preserve"> </w:t>
      </w:r>
      <w:r w:rsidRPr="00E043FA">
        <w:rPr>
          <w:rFonts w:ascii="Times New Roman" w:hAnsi="Times New Roman" w:cs="Times New Roman"/>
          <w:b/>
          <w:iCs/>
          <w:sz w:val="24"/>
          <w:szCs w:val="24"/>
        </w:rPr>
        <w:t>onto the phosphorescent vinyl sheet (like the one used in the discovery of the atomic nucleus).</w:t>
      </w:r>
    </w:p>
    <w:p w14:paraId="49B8E7D2" w14:textId="77777777" w:rsidR="00C54850" w:rsidRPr="00E043FA" w:rsidRDefault="00C54850" w:rsidP="00C54850">
      <w:pPr>
        <w:pStyle w:val="ListParagraph"/>
        <w:numPr>
          <w:ilvl w:val="1"/>
          <w:numId w:val="17"/>
        </w:numPr>
        <w:ind w:left="1080"/>
        <w:rPr>
          <w:rFonts w:ascii="Times New Roman" w:hAnsi="Times New Roman" w:cs="Times New Roman"/>
          <w:bCs/>
          <w:i/>
          <w:color w:val="C00000"/>
          <w:sz w:val="24"/>
          <w:szCs w:val="24"/>
        </w:rPr>
      </w:pPr>
      <w:r w:rsidRPr="00E043FA">
        <w:rPr>
          <w:rFonts w:ascii="Times New Roman" w:hAnsi="Times New Roman" w:cs="Times New Roman"/>
          <w:bCs/>
          <w:iCs/>
          <w:color w:val="C00000"/>
          <w:sz w:val="24"/>
          <w:szCs w:val="24"/>
        </w:rPr>
        <w:t>What can be done to change how long the glow lasts from the phosphorescent sheet? (Hint: try shining the light at different distances and angles from the sheet</w:t>
      </w:r>
      <w:r>
        <w:rPr>
          <w:rFonts w:ascii="Times New Roman" w:hAnsi="Times New Roman" w:cs="Times New Roman"/>
          <w:bCs/>
          <w:iCs/>
          <w:color w:val="C00000"/>
          <w:sz w:val="24"/>
          <w:szCs w:val="24"/>
        </w:rPr>
        <w:t>!</w:t>
      </w:r>
      <w:r w:rsidRPr="00E043FA">
        <w:rPr>
          <w:rFonts w:ascii="Times New Roman" w:hAnsi="Times New Roman" w:cs="Times New Roman"/>
          <w:bCs/>
          <w:iCs/>
          <w:color w:val="C00000"/>
          <w:sz w:val="24"/>
          <w:szCs w:val="24"/>
        </w:rPr>
        <w:t>)</w:t>
      </w:r>
    </w:p>
    <w:p w14:paraId="55A230C4" w14:textId="77777777" w:rsidR="00C54850" w:rsidRPr="00E043FA" w:rsidRDefault="00C54850" w:rsidP="00C54850">
      <w:pPr>
        <w:pStyle w:val="ListParagraph"/>
        <w:numPr>
          <w:ilvl w:val="1"/>
          <w:numId w:val="17"/>
        </w:numPr>
        <w:ind w:left="1080"/>
        <w:rPr>
          <w:rFonts w:ascii="Times New Roman" w:hAnsi="Times New Roman" w:cs="Times New Roman"/>
          <w:bCs/>
          <w:i/>
          <w:color w:val="C00000"/>
          <w:sz w:val="24"/>
          <w:szCs w:val="24"/>
        </w:rPr>
      </w:pPr>
      <w:r w:rsidRPr="00E043FA">
        <w:rPr>
          <w:rFonts w:ascii="Times New Roman" w:hAnsi="Times New Roman" w:cs="Times New Roman"/>
          <w:bCs/>
          <w:iCs/>
          <w:color w:val="C00000"/>
          <w:sz w:val="24"/>
          <w:szCs w:val="24"/>
        </w:rPr>
        <w:t>When the phosphorescent sheet glows, what color of light is released? Is this higher-energy or lower-energy than the violet-ultraviolet light used?</w:t>
      </w:r>
    </w:p>
    <w:p w14:paraId="4A35A200" w14:textId="77777777" w:rsidR="00C54850" w:rsidRPr="00E043FA" w:rsidRDefault="00C54850" w:rsidP="00C54850">
      <w:pPr>
        <w:pStyle w:val="ListParagraph"/>
        <w:numPr>
          <w:ilvl w:val="1"/>
          <w:numId w:val="17"/>
        </w:numPr>
        <w:ind w:left="1080"/>
        <w:rPr>
          <w:rFonts w:ascii="Times New Roman" w:hAnsi="Times New Roman" w:cs="Times New Roman"/>
          <w:bCs/>
          <w:i/>
          <w:color w:val="C00000"/>
          <w:sz w:val="24"/>
          <w:szCs w:val="24"/>
        </w:rPr>
      </w:pPr>
      <w:r w:rsidRPr="00E043FA">
        <w:rPr>
          <w:rFonts w:ascii="Times New Roman" w:hAnsi="Times New Roman" w:cs="Times New Roman"/>
          <w:bCs/>
          <w:iCs/>
          <w:color w:val="C00000"/>
          <w:sz w:val="24"/>
          <w:szCs w:val="24"/>
        </w:rPr>
        <w:t xml:space="preserve">Are there any other </w:t>
      </w:r>
      <w:r w:rsidRPr="00033CB0">
        <w:rPr>
          <w:rFonts w:ascii="Times New Roman" w:hAnsi="Times New Roman" w:cs="Times New Roman"/>
          <w:bCs/>
          <w:iCs/>
          <w:color w:val="C00000"/>
          <w:sz w:val="24"/>
          <w:szCs w:val="24"/>
        </w:rPr>
        <w:t xml:space="preserve">laser pointer </w:t>
      </w:r>
      <w:r w:rsidRPr="00E043FA">
        <w:rPr>
          <w:rFonts w:ascii="Times New Roman" w:hAnsi="Times New Roman" w:cs="Times New Roman"/>
          <w:bCs/>
          <w:iCs/>
          <w:color w:val="C00000"/>
          <w:sz w:val="24"/>
          <w:szCs w:val="24"/>
        </w:rPr>
        <w:t>colors (red</w:t>
      </w:r>
      <w:r>
        <w:rPr>
          <w:rFonts w:ascii="Times New Roman" w:hAnsi="Times New Roman" w:cs="Times New Roman"/>
          <w:bCs/>
          <w:iCs/>
          <w:color w:val="C00000"/>
          <w:sz w:val="24"/>
          <w:szCs w:val="24"/>
        </w:rPr>
        <w:t xml:space="preserve"> or green</w:t>
      </w:r>
      <w:r w:rsidRPr="00E043FA">
        <w:rPr>
          <w:rFonts w:ascii="Times New Roman" w:hAnsi="Times New Roman" w:cs="Times New Roman"/>
          <w:bCs/>
          <w:iCs/>
          <w:color w:val="C00000"/>
          <w:sz w:val="24"/>
          <w:szCs w:val="24"/>
        </w:rPr>
        <w:t>) that can make the phosphorescent sheet glow? If so, which ones?</w:t>
      </w:r>
    </w:p>
    <w:p w14:paraId="604784FE" w14:textId="0E063FAC" w:rsidR="0085767B" w:rsidRPr="00C54850" w:rsidRDefault="00C54850" w:rsidP="00C54850">
      <w:pPr>
        <w:pStyle w:val="ListParagraph"/>
        <w:numPr>
          <w:ilvl w:val="1"/>
          <w:numId w:val="17"/>
        </w:numPr>
        <w:ind w:left="1080"/>
        <w:rPr>
          <w:rFonts w:ascii="Times New Roman" w:hAnsi="Times New Roman" w:cs="Times New Roman"/>
          <w:bCs/>
          <w:i/>
          <w:color w:val="C00000"/>
          <w:sz w:val="24"/>
          <w:szCs w:val="24"/>
        </w:rPr>
      </w:pPr>
      <w:r>
        <w:rPr>
          <w:rFonts w:ascii="Times New Roman" w:hAnsi="Times New Roman" w:cs="Times New Roman"/>
          <w:bCs/>
          <w:iCs/>
          <w:color w:val="C00000"/>
          <w:sz w:val="24"/>
          <w:szCs w:val="24"/>
        </w:rPr>
        <w:t>Using the laser pointer that couldn’t make the phosphorescent sheet glow, try forcing the sheet to glow by getting the laser pointer very close. Why won’t this work</w:t>
      </w:r>
      <w:r w:rsidRPr="00E043FA">
        <w:rPr>
          <w:rFonts w:ascii="Times New Roman" w:hAnsi="Times New Roman" w:cs="Times New Roman"/>
          <w:bCs/>
          <w:iCs/>
          <w:color w:val="C00000"/>
          <w:sz w:val="24"/>
          <w:szCs w:val="24"/>
        </w:rPr>
        <w:t>?</w:t>
      </w:r>
    </w:p>
    <w:sectPr w:rsidR="0085767B" w:rsidRPr="00C5485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C747C" w14:textId="77777777" w:rsidR="00A82661" w:rsidRDefault="00A82661" w:rsidP="008F053D">
      <w:pPr>
        <w:spacing w:after="0" w:line="240" w:lineRule="auto"/>
      </w:pPr>
      <w:r>
        <w:separator/>
      </w:r>
    </w:p>
  </w:endnote>
  <w:endnote w:type="continuationSeparator" w:id="0">
    <w:p w14:paraId="6AE2C51F" w14:textId="77777777" w:rsidR="00A82661" w:rsidRDefault="00A82661" w:rsidP="008F0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DABD8" w14:textId="40428702" w:rsidR="00C54850" w:rsidRPr="00C54850" w:rsidRDefault="00C54850">
    <w:pPr>
      <w:pStyle w:val="Footer"/>
      <w:jc w:val="right"/>
      <w:rPr>
        <w:rFonts w:ascii="Times New Roman" w:hAnsi="Times New Roman" w:cs="Times New Roman"/>
        <w:b/>
        <w:bCs/>
        <w:i/>
        <w:iCs/>
        <w:noProof/>
        <w:sz w:val="20"/>
        <w:szCs w:val="20"/>
      </w:rPr>
    </w:pPr>
    <w:r w:rsidRPr="00C54850">
      <w:rPr>
        <w:rFonts w:ascii="Times New Roman" w:hAnsi="Times New Roman" w:cs="Times New Roman"/>
        <w:b/>
        <w:bCs/>
        <w:i/>
        <w:iCs/>
        <w:noProof/>
        <w:sz w:val="20"/>
        <w:szCs w:val="20"/>
      </w:rPr>
      <w:t>Instructions</w:t>
    </w:r>
    <w:sdt>
      <w:sdtPr>
        <w:rPr>
          <w:rFonts w:ascii="Times New Roman" w:hAnsi="Times New Roman" w:cs="Times New Roman"/>
          <w:b/>
          <w:bCs/>
          <w:i/>
          <w:iCs/>
          <w:noProof/>
          <w:sz w:val="20"/>
          <w:szCs w:val="20"/>
        </w:rPr>
        <w:id w:val="-427738002"/>
        <w:docPartObj>
          <w:docPartGallery w:val="Page Numbers (Bottom of Page)"/>
          <w:docPartUnique/>
        </w:docPartObj>
      </w:sdtPr>
      <w:sdtContent>
        <w:r>
          <w:rPr>
            <w:rFonts w:ascii="Times New Roman" w:hAnsi="Times New Roman" w:cs="Times New Roman"/>
            <w:b/>
            <w:bCs/>
            <w:i/>
            <w:iCs/>
            <w:noProof/>
            <w:sz w:val="20"/>
            <w:szCs w:val="20"/>
          </w:rPr>
          <w:tab/>
        </w:r>
        <w:r>
          <w:rPr>
            <w:rFonts w:ascii="Times New Roman" w:hAnsi="Times New Roman" w:cs="Times New Roman"/>
            <w:b/>
            <w:bCs/>
            <w:i/>
            <w:iCs/>
            <w:noProof/>
            <w:sz w:val="20"/>
            <w:szCs w:val="20"/>
          </w:rPr>
          <w:tab/>
        </w:r>
        <w:r w:rsidRPr="00C54850">
          <w:rPr>
            <w:rFonts w:ascii="Times New Roman" w:hAnsi="Times New Roman" w:cs="Times New Roman"/>
            <w:b/>
            <w:bCs/>
            <w:i/>
            <w:iCs/>
            <w:noProof/>
            <w:sz w:val="20"/>
            <w:szCs w:val="20"/>
          </w:rPr>
          <w:fldChar w:fldCharType="begin"/>
        </w:r>
        <w:r w:rsidRPr="00C54850">
          <w:rPr>
            <w:rFonts w:ascii="Times New Roman" w:hAnsi="Times New Roman" w:cs="Times New Roman"/>
            <w:b/>
            <w:bCs/>
            <w:i/>
            <w:iCs/>
            <w:noProof/>
            <w:sz w:val="20"/>
            <w:szCs w:val="20"/>
          </w:rPr>
          <w:instrText xml:space="preserve"> PAGE   \* MERGEFORMAT </w:instrText>
        </w:r>
        <w:r w:rsidRPr="00C54850">
          <w:rPr>
            <w:rFonts w:ascii="Times New Roman" w:hAnsi="Times New Roman" w:cs="Times New Roman"/>
            <w:b/>
            <w:bCs/>
            <w:i/>
            <w:iCs/>
            <w:noProof/>
            <w:sz w:val="20"/>
            <w:szCs w:val="20"/>
          </w:rPr>
          <w:fldChar w:fldCharType="separate"/>
        </w:r>
        <w:r w:rsidRPr="00C54850">
          <w:rPr>
            <w:rFonts w:ascii="Times New Roman" w:hAnsi="Times New Roman" w:cs="Times New Roman"/>
            <w:b/>
            <w:bCs/>
            <w:i/>
            <w:iCs/>
            <w:noProof/>
            <w:sz w:val="20"/>
            <w:szCs w:val="20"/>
          </w:rPr>
          <w:t>2</w:t>
        </w:r>
        <w:r w:rsidRPr="00C54850">
          <w:rPr>
            <w:rFonts w:ascii="Times New Roman" w:hAnsi="Times New Roman" w:cs="Times New Roman"/>
            <w:b/>
            <w:bCs/>
            <w:i/>
            <w:iCs/>
            <w:noProof/>
            <w:sz w:val="20"/>
            <w:szCs w:val="20"/>
          </w:rPr>
          <w:fldChar w:fldCharType="end"/>
        </w:r>
      </w:sdtContent>
    </w:sdt>
  </w:p>
  <w:p w14:paraId="0E61E730" w14:textId="5A4F8E8F" w:rsidR="00C54850" w:rsidRPr="00C54850" w:rsidRDefault="00C54850">
    <w:pPr>
      <w:pStyle w:val="Footer"/>
      <w:rPr>
        <w:rFonts w:ascii="Times New Roman" w:hAnsi="Times New Roman" w:cs="Times New Roman"/>
        <w:b/>
        <w:bCs/>
        <w:i/>
        <w:iCs/>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F6DAC" w14:textId="79544D66" w:rsidR="00C54850" w:rsidRPr="00C54850" w:rsidRDefault="00C54850">
    <w:pPr>
      <w:pStyle w:val="Footer"/>
      <w:jc w:val="right"/>
      <w:rPr>
        <w:rFonts w:ascii="Times New Roman" w:hAnsi="Times New Roman" w:cs="Times New Roman"/>
        <w:b/>
        <w:bCs/>
        <w:i/>
        <w:iCs/>
        <w:noProof/>
        <w:sz w:val="20"/>
        <w:szCs w:val="20"/>
      </w:rPr>
    </w:pPr>
    <w:r>
      <w:rPr>
        <w:rFonts w:ascii="Times New Roman" w:hAnsi="Times New Roman" w:cs="Times New Roman"/>
        <w:b/>
        <w:bCs/>
        <w:i/>
        <w:iCs/>
        <w:noProof/>
        <w:sz w:val="20"/>
        <w:szCs w:val="20"/>
      </w:rPr>
      <w:t>Activity</w:t>
    </w:r>
    <w:sdt>
      <w:sdtPr>
        <w:rPr>
          <w:rFonts w:ascii="Times New Roman" w:hAnsi="Times New Roman" w:cs="Times New Roman"/>
          <w:b/>
          <w:bCs/>
          <w:i/>
          <w:iCs/>
          <w:noProof/>
          <w:sz w:val="20"/>
          <w:szCs w:val="20"/>
        </w:rPr>
        <w:id w:val="-121001547"/>
        <w:docPartObj>
          <w:docPartGallery w:val="Page Numbers (Bottom of Page)"/>
          <w:docPartUnique/>
        </w:docPartObj>
      </w:sdtPr>
      <w:sdtContent>
        <w:r>
          <w:rPr>
            <w:rFonts w:ascii="Times New Roman" w:hAnsi="Times New Roman" w:cs="Times New Roman"/>
            <w:b/>
            <w:bCs/>
            <w:i/>
            <w:iCs/>
            <w:noProof/>
            <w:sz w:val="20"/>
            <w:szCs w:val="20"/>
          </w:rPr>
          <w:tab/>
        </w:r>
        <w:r>
          <w:rPr>
            <w:rFonts w:ascii="Times New Roman" w:hAnsi="Times New Roman" w:cs="Times New Roman"/>
            <w:b/>
            <w:bCs/>
            <w:i/>
            <w:iCs/>
            <w:noProof/>
            <w:sz w:val="20"/>
            <w:szCs w:val="20"/>
          </w:rPr>
          <w:tab/>
        </w:r>
        <w:r w:rsidRPr="00C54850">
          <w:rPr>
            <w:rFonts w:ascii="Times New Roman" w:hAnsi="Times New Roman" w:cs="Times New Roman"/>
            <w:b/>
            <w:bCs/>
            <w:i/>
            <w:iCs/>
            <w:noProof/>
            <w:sz w:val="20"/>
            <w:szCs w:val="20"/>
          </w:rPr>
          <w:fldChar w:fldCharType="begin"/>
        </w:r>
        <w:r w:rsidRPr="00C54850">
          <w:rPr>
            <w:rFonts w:ascii="Times New Roman" w:hAnsi="Times New Roman" w:cs="Times New Roman"/>
            <w:b/>
            <w:bCs/>
            <w:i/>
            <w:iCs/>
            <w:noProof/>
            <w:sz w:val="20"/>
            <w:szCs w:val="20"/>
          </w:rPr>
          <w:instrText xml:space="preserve"> PAGE   \* MERGEFORMAT </w:instrText>
        </w:r>
        <w:r w:rsidRPr="00C54850">
          <w:rPr>
            <w:rFonts w:ascii="Times New Roman" w:hAnsi="Times New Roman" w:cs="Times New Roman"/>
            <w:b/>
            <w:bCs/>
            <w:i/>
            <w:iCs/>
            <w:noProof/>
            <w:sz w:val="20"/>
            <w:szCs w:val="20"/>
          </w:rPr>
          <w:fldChar w:fldCharType="separate"/>
        </w:r>
        <w:r w:rsidRPr="00C54850">
          <w:rPr>
            <w:rFonts w:ascii="Times New Roman" w:hAnsi="Times New Roman" w:cs="Times New Roman"/>
            <w:b/>
            <w:bCs/>
            <w:i/>
            <w:iCs/>
            <w:noProof/>
            <w:sz w:val="20"/>
            <w:szCs w:val="20"/>
          </w:rPr>
          <w:t>2</w:t>
        </w:r>
        <w:r w:rsidRPr="00C54850">
          <w:rPr>
            <w:rFonts w:ascii="Times New Roman" w:hAnsi="Times New Roman" w:cs="Times New Roman"/>
            <w:b/>
            <w:bCs/>
            <w:i/>
            <w:iCs/>
            <w:noProof/>
            <w:sz w:val="20"/>
            <w:szCs w:val="20"/>
          </w:rPr>
          <w:fldChar w:fldCharType="end"/>
        </w:r>
      </w:sdtContent>
    </w:sdt>
  </w:p>
  <w:p w14:paraId="00BF5F77" w14:textId="77777777" w:rsidR="00C54850" w:rsidRPr="00C54850" w:rsidRDefault="00C54850">
    <w:pPr>
      <w:pStyle w:val="Footer"/>
      <w:rPr>
        <w:rFonts w:ascii="Times New Roman" w:hAnsi="Times New Roman" w:cs="Times New Roman"/>
        <w:b/>
        <w:bCs/>
        <w:i/>
        <w:iCs/>
        <w:noProo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BACF5" w14:textId="77777777" w:rsidR="00A82661" w:rsidRDefault="00A82661" w:rsidP="008F053D">
      <w:pPr>
        <w:spacing w:after="0" w:line="240" w:lineRule="auto"/>
      </w:pPr>
      <w:r>
        <w:separator/>
      </w:r>
    </w:p>
  </w:footnote>
  <w:footnote w:type="continuationSeparator" w:id="0">
    <w:p w14:paraId="5796E53B" w14:textId="77777777" w:rsidR="00A82661" w:rsidRDefault="00A82661" w:rsidP="008F0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A99A7" w14:textId="77777777" w:rsidR="00632575" w:rsidRPr="005A0B05" w:rsidRDefault="00632575" w:rsidP="00632575">
    <w:pPr>
      <w:pStyle w:val="Header"/>
      <w:jc w:val="center"/>
      <w:rPr>
        <w:rFonts w:ascii="Times New Roman" w:hAnsi="Times New Roman" w:cs="Times New Roman"/>
        <w:b/>
        <w:bCs/>
        <w:smallCaps/>
        <w:sz w:val="24"/>
        <w:szCs w:val="24"/>
      </w:rPr>
    </w:pPr>
    <w:r w:rsidRPr="005A0B05">
      <w:rPr>
        <w:rFonts w:ascii="Times New Roman" w:hAnsi="Times New Roman" w:cs="Times New Roman"/>
        <w:b/>
        <w:bCs/>
        <w:smallCaps/>
        <w:sz w:val="24"/>
        <w:szCs w:val="24"/>
      </w:rPr>
      <w:t xml:space="preserve">Science Express Kit: Exploring </w:t>
    </w:r>
    <w:r>
      <w:rPr>
        <w:rFonts w:ascii="Times New Roman" w:hAnsi="Times New Roman" w:cs="Times New Roman"/>
        <w:b/>
        <w:bCs/>
        <w:smallCaps/>
        <w:sz w:val="24"/>
        <w:szCs w:val="24"/>
      </w:rPr>
      <w:t>Light</w:t>
    </w:r>
  </w:p>
  <w:p w14:paraId="12471845" w14:textId="36C366DB" w:rsidR="008F053D" w:rsidRPr="00632575" w:rsidRDefault="00632575" w:rsidP="00632575">
    <w:pPr>
      <w:pStyle w:val="Header"/>
      <w:pBdr>
        <w:bottom w:val="thinThickMediumGap" w:sz="24" w:space="1" w:color="auto"/>
      </w:pBdr>
      <w:spacing w:after="240"/>
      <w:jc w:val="center"/>
    </w:pPr>
    <w:r>
      <w:rPr>
        <w:rFonts w:ascii="Times New Roman" w:hAnsi="Times New Roman" w:cs="Times New Roman"/>
        <w:b/>
        <w:bCs/>
        <w:i/>
        <w:iCs/>
        <w:sz w:val="24"/>
        <w:szCs w:val="24"/>
      </w:rPr>
      <w:t>Visualizing the Wave Nature and Applications of Light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5ADC1" w14:textId="77777777" w:rsidR="003A2A29" w:rsidRPr="005A0B05" w:rsidRDefault="00A82661" w:rsidP="003A2A29">
    <w:pPr>
      <w:pStyle w:val="Header"/>
      <w:jc w:val="center"/>
      <w:rPr>
        <w:rFonts w:ascii="Times New Roman" w:hAnsi="Times New Roman" w:cs="Times New Roman"/>
        <w:b/>
        <w:bCs/>
        <w:smallCaps/>
        <w:sz w:val="24"/>
        <w:szCs w:val="24"/>
      </w:rPr>
    </w:pPr>
    <w:r w:rsidRPr="005A0B05">
      <w:rPr>
        <w:rFonts w:ascii="Times New Roman" w:hAnsi="Times New Roman" w:cs="Times New Roman"/>
        <w:b/>
        <w:bCs/>
        <w:smallCaps/>
        <w:sz w:val="24"/>
        <w:szCs w:val="24"/>
      </w:rPr>
      <w:t xml:space="preserve">Science Express Kit: Exploring </w:t>
    </w:r>
    <w:r>
      <w:rPr>
        <w:rFonts w:ascii="Times New Roman" w:hAnsi="Times New Roman" w:cs="Times New Roman"/>
        <w:b/>
        <w:bCs/>
        <w:smallCaps/>
        <w:sz w:val="24"/>
        <w:szCs w:val="24"/>
      </w:rPr>
      <w:t>Light</w:t>
    </w:r>
  </w:p>
  <w:p w14:paraId="0CF7A8FF" w14:textId="77777777" w:rsidR="009118B1" w:rsidRPr="003A2A29" w:rsidRDefault="00A82661" w:rsidP="00B9246B">
    <w:pPr>
      <w:pStyle w:val="Header"/>
      <w:pBdr>
        <w:bottom w:val="thinThickMediumGap" w:sz="24" w:space="1" w:color="auto"/>
      </w:pBdr>
      <w:spacing w:after="240"/>
      <w:jc w:val="center"/>
    </w:pPr>
    <w:r>
      <w:rPr>
        <w:rFonts w:ascii="Times New Roman" w:hAnsi="Times New Roman" w:cs="Times New Roman"/>
        <w:b/>
        <w:bCs/>
        <w:i/>
        <w:iCs/>
        <w:sz w:val="24"/>
        <w:szCs w:val="24"/>
      </w:rPr>
      <w:t xml:space="preserve">Visualizing the Wave </w:t>
    </w:r>
    <w:r>
      <w:rPr>
        <w:rFonts w:ascii="Times New Roman" w:hAnsi="Times New Roman" w:cs="Times New Roman"/>
        <w:b/>
        <w:bCs/>
        <w:i/>
        <w:iCs/>
        <w:sz w:val="24"/>
        <w:szCs w:val="24"/>
      </w:rPr>
      <w:t>Nature and Applications of Light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868"/>
    <w:multiLevelType w:val="hybridMultilevel"/>
    <w:tmpl w:val="9C92FADC"/>
    <w:lvl w:ilvl="0" w:tplc="04090005">
      <w:start w:val="1"/>
      <w:numFmt w:val="bullet"/>
      <w:lvlText w:val=""/>
      <w:lvlJc w:val="left"/>
      <w:pPr>
        <w:ind w:left="720" w:hanging="360"/>
      </w:pPr>
      <w:rPr>
        <w:rFonts w:ascii="Wingdings" w:hAnsi="Wingdings" w:hint="default"/>
        <w:b w:val="0"/>
        <w:bCs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2014D"/>
    <w:multiLevelType w:val="hybridMultilevel"/>
    <w:tmpl w:val="DE6EB0BE"/>
    <w:lvl w:ilvl="0" w:tplc="56C065B2">
      <w:start w:val="1"/>
      <w:numFmt w:val="decimal"/>
      <w:lvlText w:val="%1."/>
      <w:lvlJc w:val="left"/>
      <w:pPr>
        <w:ind w:left="720" w:hanging="360"/>
      </w:pPr>
      <w:rPr>
        <w:rFonts w:hint="default"/>
        <w:b/>
        <w:bCs/>
        <w:i w:val="0"/>
        <w:iCs/>
      </w:rPr>
    </w:lvl>
    <w:lvl w:ilvl="1" w:tplc="F19EC75E">
      <w:start w:val="1"/>
      <w:numFmt w:val="bullet"/>
      <w:lvlText w:val=""/>
      <w:lvlJc w:val="left"/>
      <w:pPr>
        <w:ind w:left="1440" w:hanging="360"/>
      </w:pPr>
      <w:rPr>
        <w:rFonts w:ascii="Webdings" w:hAnsi="Webdings" w:hint="default"/>
        <w:b w:val="0"/>
        <w:bCs w:val="0"/>
        <w:i w:val="0"/>
        <w:i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97BBB"/>
    <w:multiLevelType w:val="hybridMultilevel"/>
    <w:tmpl w:val="078CD076"/>
    <w:lvl w:ilvl="0" w:tplc="04090005">
      <w:start w:val="1"/>
      <w:numFmt w:val="bullet"/>
      <w:lvlText w:val=""/>
      <w:lvlJc w:val="left"/>
      <w:pPr>
        <w:ind w:left="720" w:hanging="360"/>
      </w:pPr>
      <w:rPr>
        <w:rFonts w:ascii="Wingdings" w:hAnsi="Wingdings" w:hint="default"/>
        <w:b w:val="0"/>
        <w:bCs w:val="0"/>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56988"/>
    <w:multiLevelType w:val="hybridMultilevel"/>
    <w:tmpl w:val="9A3EB7B8"/>
    <w:lvl w:ilvl="0" w:tplc="995036C0">
      <w:start w:val="1"/>
      <w:numFmt w:val="decimal"/>
      <w:lvlText w:val="%1."/>
      <w:lvlJc w:val="left"/>
      <w:pPr>
        <w:ind w:left="720" w:hanging="360"/>
      </w:pPr>
      <w:rPr>
        <w:rFonts w:hint="default"/>
        <w:b/>
      </w:rPr>
    </w:lvl>
    <w:lvl w:ilvl="1" w:tplc="F19EC75E">
      <w:start w:val="1"/>
      <w:numFmt w:val="bullet"/>
      <w:lvlText w:val=""/>
      <w:lvlJc w:val="left"/>
      <w:pPr>
        <w:ind w:left="1440" w:hanging="360"/>
      </w:pPr>
      <w:rPr>
        <w:rFonts w:ascii="Webdings" w:hAnsi="Webdings" w:hint="default"/>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7433C"/>
    <w:multiLevelType w:val="hybridMultilevel"/>
    <w:tmpl w:val="C99C0198"/>
    <w:lvl w:ilvl="0" w:tplc="04090005">
      <w:start w:val="1"/>
      <w:numFmt w:val="bullet"/>
      <w:lvlText w:val=""/>
      <w:lvlJc w:val="left"/>
      <w:pPr>
        <w:ind w:left="720" w:hanging="360"/>
      </w:pPr>
      <w:rPr>
        <w:rFonts w:ascii="Wingdings" w:hAnsi="Wingdings" w:hint="default"/>
        <w:b w:val="0"/>
        <w:bCs w:val="0"/>
        <w:color w:val="000000" w:themeColor="text1"/>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F3C42"/>
    <w:multiLevelType w:val="hybridMultilevel"/>
    <w:tmpl w:val="DAB6FD58"/>
    <w:lvl w:ilvl="0" w:tplc="04090005">
      <w:start w:val="1"/>
      <w:numFmt w:val="bullet"/>
      <w:lvlText w:val=""/>
      <w:lvlJc w:val="left"/>
      <w:pPr>
        <w:ind w:left="720" w:hanging="360"/>
      </w:pPr>
      <w:rPr>
        <w:rFonts w:ascii="Wingdings" w:hAnsi="Wingdings" w:hint="default"/>
        <w:b w:val="0"/>
        <w:bCs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35C90"/>
    <w:multiLevelType w:val="hybridMultilevel"/>
    <w:tmpl w:val="B3E282BA"/>
    <w:lvl w:ilvl="0" w:tplc="04090005">
      <w:start w:val="1"/>
      <w:numFmt w:val="bullet"/>
      <w:lvlText w:val=""/>
      <w:lvlJc w:val="left"/>
      <w:pPr>
        <w:ind w:left="720" w:hanging="360"/>
      </w:pPr>
      <w:rPr>
        <w:rFonts w:ascii="Wingdings" w:hAnsi="Wingdings" w:hint="default"/>
        <w:b w:val="0"/>
        <w:bCs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45664"/>
    <w:multiLevelType w:val="hybridMultilevel"/>
    <w:tmpl w:val="260A9152"/>
    <w:lvl w:ilvl="0" w:tplc="04090005">
      <w:start w:val="1"/>
      <w:numFmt w:val="bullet"/>
      <w:lvlText w:val=""/>
      <w:lvlJc w:val="left"/>
      <w:pPr>
        <w:ind w:left="720" w:hanging="360"/>
      </w:pPr>
      <w:rPr>
        <w:rFonts w:ascii="Wingdings" w:hAnsi="Wingdings" w:hint="default"/>
        <w:b w:val="0"/>
        <w:bCs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03D28"/>
    <w:multiLevelType w:val="hybridMultilevel"/>
    <w:tmpl w:val="C546A27C"/>
    <w:lvl w:ilvl="0" w:tplc="04090005">
      <w:start w:val="1"/>
      <w:numFmt w:val="bullet"/>
      <w:lvlText w:val=""/>
      <w:lvlJc w:val="left"/>
      <w:pPr>
        <w:ind w:left="720" w:hanging="360"/>
      </w:pPr>
      <w:rPr>
        <w:rFonts w:ascii="Wingdings" w:hAnsi="Wingdings" w:hint="default"/>
        <w:b w:val="0"/>
        <w:bCs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04199"/>
    <w:multiLevelType w:val="hybridMultilevel"/>
    <w:tmpl w:val="8C6A6228"/>
    <w:lvl w:ilvl="0" w:tplc="04090005">
      <w:start w:val="1"/>
      <w:numFmt w:val="bullet"/>
      <w:lvlText w:val=""/>
      <w:lvlJc w:val="left"/>
      <w:pPr>
        <w:ind w:left="720" w:hanging="360"/>
      </w:pPr>
      <w:rPr>
        <w:rFonts w:ascii="Wingdings" w:hAnsi="Wingdings" w:hint="default"/>
        <w:b w:val="0"/>
        <w:bCs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27CEE"/>
    <w:multiLevelType w:val="hybridMultilevel"/>
    <w:tmpl w:val="0742D41E"/>
    <w:lvl w:ilvl="0" w:tplc="04090009">
      <w:start w:val="1"/>
      <w:numFmt w:val="bullet"/>
      <w:lvlText w:val=""/>
      <w:lvlJc w:val="left"/>
      <w:pPr>
        <w:ind w:left="720" w:hanging="360"/>
      </w:pPr>
      <w:rPr>
        <w:rFonts w:ascii="Wingdings" w:hAnsi="Wingdings" w:hint="default"/>
        <w:b w:val="0"/>
        <w:bCs w:val="0"/>
        <w:color w:val="000000" w:themeColor="text1"/>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2695D"/>
    <w:multiLevelType w:val="hybridMultilevel"/>
    <w:tmpl w:val="9BAE089E"/>
    <w:lvl w:ilvl="0" w:tplc="A4D63740">
      <w:start w:val="1"/>
      <w:numFmt w:val="decimal"/>
      <w:lvlText w:val="%1."/>
      <w:lvlJc w:val="left"/>
      <w:pPr>
        <w:ind w:left="720" w:hanging="360"/>
      </w:pPr>
      <w:rPr>
        <w:rFonts w:hint="default"/>
        <w:b/>
        <w:i w:val="0"/>
      </w:rPr>
    </w:lvl>
    <w:lvl w:ilvl="1" w:tplc="F19EC75E">
      <w:start w:val="1"/>
      <w:numFmt w:val="bullet"/>
      <w:lvlText w:val=""/>
      <w:lvlJc w:val="left"/>
      <w:pPr>
        <w:ind w:left="1440" w:hanging="360"/>
      </w:pPr>
      <w:rPr>
        <w:rFonts w:ascii="Webdings" w:hAnsi="Webdings" w:hint="default"/>
        <w:b w:val="0"/>
        <w:bCs w:val="0"/>
        <w:i w:val="0"/>
        <w:i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FD0373"/>
    <w:multiLevelType w:val="hybridMultilevel"/>
    <w:tmpl w:val="9B06AF86"/>
    <w:lvl w:ilvl="0" w:tplc="0409000F">
      <w:start w:val="1"/>
      <w:numFmt w:val="decimal"/>
      <w:lvlText w:val="%1."/>
      <w:lvlJc w:val="left"/>
      <w:pPr>
        <w:ind w:left="720" w:hanging="360"/>
      </w:pPr>
      <w:rPr>
        <w:rFonts w:hint="default"/>
        <w:b/>
      </w:rPr>
    </w:lvl>
    <w:lvl w:ilvl="1" w:tplc="F19EC75E">
      <w:start w:val="1"/>
      <w:numFmt w:val="bullet"/>
      <w:lvlText w:val=""/>
      <w:lvlJc w:val="left"/>
      <w:pPr>
        <w:ind w:left="1440" w:hanging="360"/>
      </w:pPr>
      <w:rPr>
        <w:rFonts w:ascii="Webdings" w:hAnsi="Webdings" w:hint="default"/>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63BAF"/>
    <w:multiLevelType w:val="hybridMultilevel"/>
    <w:tmpl w:val="DA20AD5E"/>
    <w:lvl w:ilvl="0" w:tplc="52366F9A">
      <w:start w:val="1"/>
      <w:numFmt w:val="decimal"/>
      <w:lvlText w:val="%1."/>
      <w:lvlJc w:val="left"/>
      <w:pPr>
        <w:ind w:left="720" w:hanging="360"/>
      </w:pPr>
      <w:rPr>
        <w:rFonts w:hint="default"/>
        <w:b/>
      </w:rPr>
    </w:lvl>
    <w:lvl w:ilvl="1" w:tplc="F19EC75E">
      <w:start w:val="1"/>
      <w:numFmt w:val="bullet"/>
      <w:lvlText w:val=""/>
      <w:lvlJc w:val="left"/>
      <w:pPr>
        <w:ind w:left="1440" w:hanging="360"/>
      </w:pPr>
      <w:rPr>
        <w:rFonts w:ascii="Webdings" w:hAnsi="Webdings" w:hint="default"/>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76182"/>
    <w:multiLevelType w:val="hybridMultilevel"/>
    <w:tmpl w:val="F83471D6"/>
    <w:lvl w:ilvl="0" w:tplc="04090005">
      <w:start w:val="1"/>
      <w:numFmt w:val="bullet"/>
      <w:lvlText w:val=""/>
      <w:lvlJc w:val="left"/>
      <w:pPr>
        <w:ind w:left="720" w:hanging="360"/>
      </w:pPr>
      <w:rPr>
        <w:rFonts w:ascii="Wingdings" w:hAnsi="Wingdings" w:hint="default"/>
        <w:b w:val="0"/>
        <w:bCs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B74385"/>
    <w:multiLevelType w:val="hybridMultilevel"/>
    <w:tmpl w:val="80A488D2"/>
    <w:lvl w:ilvl="0" w:tplc="0409000F">
      <w:start w:val="1"/>
      <w:numFmt w:val="decimal"/>
      <w:lvlText w:val="%1."/>
      <w:lvlJc w:val="left"/>
      <w:pPr>
        <w:ind w:left="720" w:hanging="360"/>
      </w:pPr>
      <w:rPr>
        <w:rFonts w:hint="default"/>
        <w:b/>
      </w:rPr>
    </w:lvl>
    <w:lvl w:ilvl="1" w:tplc="F19EC75E">
      <w:start w:val="1"/>
      <w:numFmt w:val="bullet"/>
      <w:lvlText w:val=""/>
      <w:lvlJc w:val="left"/>
      <w:pPr>
        <w:ind w:left="1440" w:hanging="360"/>
      </w:pPr>
      <w:rPr>
        <w:rFonts w:ascii="Webdings" w:hAnsi="Webdings" w:hint="default"/>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122A14"/>
    <w:multiLevelType w:val="hybridMultilevel"/>
    <w:tmpl w:val="D56E79D0"/>
    <w:lvl w:ilvl="0" w:tplc="04090005">
      <w:start w:val="1"/>
      <w:numFmt w:val="bullet"/>
      <w:lvlText w:val=""/>
      <w:lvlJc w:val="left"/>
      <w:pPr>
        <w:ind w:left="720" w:hanging="360"/>
      </w:pPr>
      <w:rPr>
        <w:rFonts w:ascii="Wingdings" w:hAnsi="Wingdings" w:hint="default"/>
        <w:b w:val="0"/>
        <w:bCs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0"/>
  </w:num>
  <w:num w:numId="5">
    <w:abstractNumId w:val="10"/>
  </w:num>
  <w:num w:numId="6">
    <w:abstractNumId w:val="14"/>
  </w:num>
  <w:num w:numId="7">
    <w:abstractNumId w:val="7"/>
  </w:num>
  <w:num w:numId="8">
    <w:abstractNumId w:val="6"/>
  </w:num>
  <w:num w:numId="9">
    <w:abstractNumId w:val="2"/>
  </w:num>
  <w:num w:numId="10">
    <w:abstractNumId w:val="16"/>
  </w:num>
  <w:num w:numId="11">
    <w:abstractNumId w:val="5"/>
  </w:num>
  <w:num w:numId="12">
    <w:abstractNumId w:val="15"/>
  </w:num>
  <w:num w:numId="13">
    <w:abstractNumId w:val="12"/>
  </w:num>
  <w:num w:numId="14">
    <w:abstractNumId w:val="3"/>
  </w:num>
  <w:num w:numId="15">
    <w:abstractNumId w:val="13"/>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89"/>
    <w:rsid w:val="00011F36"/>
    <w:rsid w:val="000225E0"/>
    <w:rsid w:val="00036049"/>
    <w:rsid w:val="00041B78"/>
    <w:rsid w:val="00095384"/>
    <w:rsid w:val="000A400C"/>
    <w:rsid w:val="0015775A"/>
    <w:rsid w:val="001C3395"/>
    <w:rsid w:val="002C47D1"/>
    <w:rsid w:val="002D69EE"/>
    <w:rsid w:val="003025AD"/>
    <w:rsid w:val="00330D6F"/>
    <w:rsid w:val="003621D9"/>
    <w:rsid w:val="0037171E"/>
    <w:rsid w:val="003A736C"/>
    <w:rsid w:val="003D12F9"/>
    <w:rsid w:val="003F4184"/>
    <w:rsid w:val="003F5225"/>
    <w:rsid w:val="004371DB"/>
    <w:rsid w:val="004668E5"/>
    <w:rsid w:val="004707BC"/>
    <w:rsid w:val="004837AB"/>
    <w:rsid w:val="004A3765"/>
    <w:rsid w:val="005031AC"/>
    <w:rsid w:val="0051680A"/>
    <w:rsid w:val="00553A87"/>
    <w:rsid w:val="005668AC"/>
    <w:rsid w:val="00614F66"/>
    <w:rsid w:val="00624074"/>
    <w:rsid w:val="00632575"/>
    <w:rsid w:val="00702737"/>
    <w:rsid w:val="007569C6"/>
    <w:rsid w:val="00761A16"/>
    <w:rsid w:val="00775C5A"/>
    <w:rsid w:val="00792EAC"/>
    <w:rsid w:val="007C0F1C"/>
    <w:rsid w:val="007E5AFC"/>
    <w:rsid w:val="008202D3"/>
    <w:rsid w:val="00824293"/>
    <w:rsid w:val="008420D5"/>
    <w:rsid w:val="0085767B"/>
    <w:rsid w:val="0086334E"/>
    <w:rsid w:val="008A0690"/>
    <w:rsid w:val="008C24EA"/>
    <w:rsid w:val="008F053D"/>
    <w:rsid w:val="008F2798"/>
    <w:rsid w:val="00922C35"/>
    <w:rsid w:val="00992702"/>
    <w:rsid w:val="00992717"/>
    <w:rsid w:val="009A2C5D"/>
    <w:rsid w:val="009C78BD"/>
    <w:rsid w:val="009F2446"/>
    <w:rsid w:val="00A25850"/>
    <w:rsid w:val="00A275BF"/>
    <w:rsid w:val="00A82661"/>
    <w:rsid w:val="00A83B9F"/>
    <w:rsid w:val="00AB132A"/>
    <w:rsid w:val="00B1199A"/>
    <w:rsid w:val="00B2548C"/>
    <w:rsid w:val="00B2604D"/>
    <w:rsid w:val="00B31AF8"/>
    <w:rsid w:val="00B638ED"/>
    <w:rsid w:val="00B65989"/>
    <w:rsid w:val="00BA2776"/>
    <w:rsid w:val="00BB7E8E"/>
    <w:rsid w:val="00C05676"/>
    <w:rsid w:val="00C13BA1"/>
    <w:rsid w:val="00C42162"/>
    <w:rsid w:val="00C54481"/>
    <w:rsid w:val="00C54850"/>
    <w:rsid w:val="00C66CE3"/>
    <w:rsid w:val="00C75F72"/>
    <w:rsid w:val="00C977D2"/>
    <w:rsid w:val="00CB564B"/>
    <w:rsid w:val="00CC74B7"/>
    <w:rsid w:val="00D13208"/>
    <w:rsid w:val="00D21969"/>
    <w:rsid w:val="00D24D84"/>
    <w:rsid w:val="00D33B8B"/>
    <w:rsid w:val="00D5634C"/>
    <w:rsid w:val="00D70D51"/>
    <w:rsid w:val="00D71085"/>
    <w:rsid w:val="00D907B0"/>
    <w:rsid w:val="00DB1938"/>
    <w:rsid w:val="00DD346E"/>
    <w:rsid w:val="00E2539A"/>
    <w:rsid w:val="00E76F57"/>
    <w:rsid w:val="00F829D6"/>
    <w:rsid w:val="00F93AEA"/>
    <w:rsid w:val="00F941B4"/>
    <w:rsid w:val="00F950BB"/>
    <w:rsid w:val="00FC6703"/>
    <w:rsid w:val="00FE5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F2F01"/>
  <w15:chartTrackingRefBased/>
  <w15:docId w15:val="{4D0EDF30-8BD5-4E7E-A329-37B723FB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989"/>
    <w:pPr>
      <w:ind w:left="720"/>
      <w:contextualSpacing/>
    </w:pPr>
  </w:style>
  <w:style w:type="paragraph" w:styleId="Header">
    <w:name w:val="header"/>
    <w:basedOn w:val="Normal"/>
    <w:link w:val="HeaderChar"/>
    <w:uiPriority w:val="99"/>
    <w:unhideWhenUsed/>
    <w:rsid w:val="008F0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53D"/>
  </w:style>
  <w:style w:type="paragraph" w:styleId="Footer">
    <w:name w:val="footer"/>
    <w:basedOn w:val="Normal"/>
    <w:link w:val="FooterChar"/>
    <w:uiPriority w:val="99"/>
    <w:unhideWhenUsed/>
    <w:rsid w:val="008F0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3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McCord</dc:creator>
  <cp:keywords/>
  <dc:description/>
  <cp:lastModifiedBy>Tucker McCord</cp:lastModifiedBy>
  <cp:revision>3</cp:revision>
  <dcterms:created xsi:type="dcterms:W3CDTF">2019-08-20T00:07:00Z</dcterms:created>
  <dcterms:modified xsi:type="dcterms:W3CDTF">2019-08-20T00:10:00Z</dcterms:modified>
</cp:coreProperties>
</file>